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bidi="ar"/>
        </w:rPr>
      </w:pPr>
      <w:bookmarkStart w:id="1" w:name="_GoBack"/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outlineLvl w:val="1"/>
        <w:rPr>
          <w:rFonts w:hint="eastAsia" w:ascii="黑体" w:hAnsi="黑体" w:eastAsia="黑体" w:cs="黑体"/>
          <w:color w:val="000000"/>
          <w:kern w:val="0"/>
          <w:sz w:val="21"/>
          <w:szCs w:val="21"/>
          <w:highlight w:val="none"/>
          <w:lang w:bidi="ar"/>
        </w:rPr>
      </w:pPr>
      <w:bookmarkStart w:id="0" w:name="_Toc1449259371_WPSOffice_Level2"/>
      <w:r>
        <w:rPr>
          <w:rFonts w:hint="eastAsia" w:ascii="黑体" w:hAnsi="黑体" w:eastAsia="黑体" w:cs="黑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进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1"/>
          <w:szCs w:val="21"/>
          <w:highlight w:val="none"/>
          <w:lang w:bidi="ar"/>
        </w:rPr>
        <w:t>入幔内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  <w:lang w:val="en-US" w:eastAsia="zh-CN" w:bidi="ar"/>
        </w:rPr>
        <w:t>亲爱的弟兄姊妹，大家好！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之前，就家庭中丈夫与妻子之间的关系，我们分别讲了“人要离开父母”，“这是极大的奥秘”“为这个缘故”这三讲，今天我们继续围绕这个话题来学习。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  <w:lang w:val="en-US" w:eastAsia="zh-CN" w:bidi="ar"/>
        </w:rPr>
        <w:t>今天我们来分享这样一个题目：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进入幔内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21"/>
          <w:szCs w:val="21"/>
          <w:highlight w:val="none"/>
          <w:lang w:bidi="ar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val="en-US" w:eastAsia="zh-CN"/>
        </w:rPr>
        <w:t xml:space="preserve">一 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夫妻的联合与至圣所的奥秘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  <w:lang w:val="en-US" w:eastAsia="zh-CN" w:bidi="ar"/>
        </w:rPr>
        <w:t>我们在之前的学习中，曾说过：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  <w:t>基督化的家庭就是天国的象征和代表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  <w:t>在地上建筑天国样式的唯一方法，就是去仰望天国，并且使凡事都照着天国的样式。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大家都知道，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曾经摩西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在地上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造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了一个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天上圣所的复制品，表显了天上的事物。在今日的基督教会中，在今日的基督化家庭中，我们也有永生上帝的殿，上帝同样渴望住在人类中间。大家还记得上帝让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以色列人造圣所的目的吗？“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使我可以住在他们中间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”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这就是何为圣所！是神圣的所在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唯一能使事物成为圣的，就是上帝的临格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曾经代表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上帝临格的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烧着的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荆棘使那块地方成了圣地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然后，上帝对摩西说了话，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上帝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要他做什么？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val="en-US" w:eastAsia="zh-CN"/>
        </w:rPr>
        <w:t>出3：5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当把你脚上的鞋脱下来，因为你所站之地是圣地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弟兄姊妹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，上帝希望你的家庭成为神圣的所在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并且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当你的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家庭成了一个名副其实的至高者的住处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，你就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能够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明白一个基督化家庭的喜乐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成功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我们的家庭成为神圣的所在是什么意思？就是上帝要求我们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去爱人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说到爱，有对世人的爱，有基督徒之间弟兄姊妹的爱，也有在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家庭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中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一种特殊的无限之爱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这样的爱在父母和儿女间、在兄弟姐妹间，以及在其他的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亲人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之间得以表露出来。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丈夫与妻子间的联合，是所有这些家庭之爱的基础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这一讲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，我们把它比作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第二层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幔子里的部分，即至圣所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。虽然至圣所的亮光会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照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到圣所，并且有时候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照得很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远，但至圣所的奥秘仍然属于并且只属于一个人，也就是受膏的大祭司。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来9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告诉我们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Hans"/>
        </w:rPr>
        <w:t>至于第二层帐幕，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唯有大祭司一年一次独自进去，没有不带着血为自己和百姓的过错献上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《教育论》中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有这样的表达：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</w:rPr>
        <w:t>《教育论》第5章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圣幕是一个表象，表明借着基督所要成全的旨意——那堂皇的建筑，其金碧辉煌的墙壁，反映那绣着基路伯的幔子而发出灿烂的虹彩；香火不绝，弥漫全幕；祭司们穿着洁白无瑕的外袍；在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深奥神秘的内层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，在施恩座之上，两个低头敬拜的天使中间，有至圣者的荣光。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这里说：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“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深奥神秘的内层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”。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大家可以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思考一下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除了大祭司，没有人看过那里面有什么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所有的器具都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是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被遮住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我想在这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点上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请大家注意某些非常重要的内容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我们要学习的是无限的美物，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祈求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上帝能帮助我们欣赏在婚姻中这种男女特殊结合的神圣性。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现在，我们来思考一下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：在至圣所前有一幅幔子，在圣所的入口也有一幅幔子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这样就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挡住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好奇之人的眼睛和脚步，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那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这两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幅幔子存在的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理由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是什么？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难道在那幔子后有什么见不得人的事情吗？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没有。当然，在这个世界上，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有没有什么事情因为是见不得人的，所以要关起门来做呢？有的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这世界上到处是这样的事情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保罗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曾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说过，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弗5:12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因为他们暗中所行的，就是提起来也是可耻的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但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是，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圣所、至圣所前的幔子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并不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是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意味着里面有什么可耻的事情，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被遮盖的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是荣光，而不是羞耻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在至圣所中的奥秘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就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是这样的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，是不是呢？我们看到，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有关爱的这些神圣的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奥秘当中，有许多是被遮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盖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着的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并不是因为有什么羞耻的事，而是因为这是属于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排他性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之爱，是上帝为一个男人和一个女人所计划的，正如我们上一讲所学到的。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已婚的夫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妻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们，我想告诉你们一些事，并且这不是什么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观点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，而是事实。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上帝已经为你们俩计划了一种奥秘的结合，是这世界上别的夫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妻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从来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没有拥有过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将来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也不会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拥有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的。你们俩都是单独的个体，没有其他的人会和你们一样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上帝已经为你们俩安排了要去经历的事，这也是为什么要让上帝成为你们的教师是如此重要的原因。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在这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讲当中，我们要学习一些原则，但除非大家去实践了，除非大家在家庭中实践了这些原则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在内室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丈夫与妻子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的联合当中，屈膝寻求上帝使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你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们心意相连、心灵相通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、心心相印、心有灵犀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，除非大家这么去做了，否则大家是决不会知道这奥秘的。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大家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大可以在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身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体上联合，数百万的人一直在这么做，但如果这就是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你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所知道的全部，那么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你甚至都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不会明白这到底是为了什么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因为人不仅仅是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一个躯体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，他是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一个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灵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他有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思想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个属灵的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活人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。所以，除非夫妻之间的联合是某种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超过身体的联合，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否则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我们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就错过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了那至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好的。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default" w:ascii="黑体" w:hAnsi="黑体" w:eastAsia="黑体" w:cs="黑体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val="en-US" w:eastAsia="zh-CN"/>
        </w:rPr>
        <w:t>二 从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伊甸园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val="en-US" w:eastAsia="zh-CN"/>
        </w:rPr>
        <w:t>流传至今的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两个圣洁制度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祈求上帝使我们的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悟性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能够打开，使我们得以注目那在幔内所发出的某种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荣耀的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光辉。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大家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知道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，在至圣所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的约柜里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是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上帝的律法。我们上一讲提到第五条诫命是特别关于父母和子女之间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关系，而第七条诫命是特别关于夫妻之间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关系。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现在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我们一起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再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看一下：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出20:14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不可奸淫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“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奸淫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的意思就是这世界上的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某个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人进入了幔子的里面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有人进入了家庭的神圣境界之中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而这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只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属于丈夫和妻子的，不属于任何其他什么人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除此之外都叫奸淫。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我们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再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回到伊甸园当中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这里是创立家庭制度的地方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同时，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还有一个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现在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所拥有的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从伊甸园流传至今的制度，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就是安息日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的制度。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出20:8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当记念安息日，守为圣日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安息日是神圣的吗？是的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上帝的诫命吩咐我们做什么？守为圣日。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问大家：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大家能否使本来不是某种特定样子的东西保持那种样子？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是不能的，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假如我对一个人说：“我希望你能使那件黑色的外套保持洁白。”他能做到吗？不能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为什么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不能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？因为它是黑色的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无论他多么努力，他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永远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不能使它保持洁白。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但是圣经这里说，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当记念安息日，守为圣日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。”对于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们来说，除非是上帝已经祝福了的日子，没有人能够守任何其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它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的日子为安息日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我们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不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能够使什么东西成为圣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那么，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假如我们不能使之成为圣，我们怎么能在这世界上守之为圣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除非是上帝使之成为圣的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那么，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>假如在婚姻关系中对我们来说某些事物是神圣的，那这是因为是上帝使之成为圣的。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我再问大家一个问题：人有没有可能亵渎上帝所定为圣的日子？是可能的。在以色列人背道的时候，他们有没有亵渎上帝所分别为圣的，以及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上帝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以自己的临格使之成为圣的圣所？有！他们甚至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带来了一个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异教的祭坛，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把它带到圣所的门口，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就在上帝的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殿里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向天上的万象日月星辰献祭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就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是在亵渎神圣的地方。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后来，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在改革的时期，正如在约西亚的日子，在王的带领下，祭司们进殿清除污秽、拆毁偶像，并且重新将圣所分别为圣，而上帝也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看为合适，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以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他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的临格再次使之成为圣。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想说的是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，在许多家庭中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有偶像需要拆毁；在许多家庭中有污秽，就是世人思想的糟粕、异教徒的影响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，以及来自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好莱坞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电视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网络媒体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影响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。如果我们听从这世界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嘈杂的声音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，那么我们就决不能学会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如何经营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上帝所计划的婚姻关系。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请大家看《复临信徒家庭》里面一小段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很有意义的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话。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</w:rPr>
        <w:t>《复临信徒家庭》第66章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凡愿获得从上帝那里来的智慧之人，必须在现代一切罪恶的知识上变作愚拙，方能成为有智慧的。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大家想成为有智慧的吗？如果你想成为有智慧的，那么你就必须在这世界的知识上变成愚拙的。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再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继续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他们应该闭目不看，不学罪恶。他们也要掩耳不听，免得所获得的罪恶知识玷污了他们纯洁的思想和行为。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我无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知道大家的内心，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上帝是知晓一切的。我想告诉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大家的是：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现今，大部分的人对于婚姻中的神圣道途仅有部分的知识，而我们所理解的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受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到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一直以来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我们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所学会的属世罪恶知识的影响和污染是那么的大，以至于我们的心灵亟需上帝洁净之火的洁净，我们才能够理解圣所内部的奥秘，才能够理解上帝道途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的圣洁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我们再看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</w:rPr>
        <w:t>教育论》第29章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u w:val="single"/>
        </w:rPr>
        <w:t>：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安息日与家庭同是在伊甸园中创立的。在上帝的旨意中，二者乃是相联而不可分离的。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安息日是在哪里创立的？在伊甸园中。家庭是在哪里创立的？在伊甸园中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所以，“二者乃是相联而不可分离的”，意思也就是你不能将二者分开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安息日是神圣的，家庭也是神圣的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人可能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要么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亵渎其中之一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，要么亵渎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两个。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现在，我们再看一处很重要的话语，在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</w:rPr>
        <w:t>《历代愿望》第29章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可是人要守安息日为圣，自己必须是圣洁的。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可以从刚洗好的衣服中穿上干净、洁白、清爽的体恤衫，但假如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身上很脏，那么这件衣服会很快变脏，是不是？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所以，人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唯一能够守安息日为圣的方法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就是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要成为圣洁。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弟兄姐妹，那唯一能够使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你们的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家庭成为圣洁的方法，就是你们要成为圣洁。经上记着说：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出22:31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你们要在我面前为圣洁的人。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上帝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在此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确认了这一点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我们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再来看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太19章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这里有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耶稣从前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创立婚姻制度的伊甸园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时，所说的话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太19:4-6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耶稣回答说：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那起初造人的，是造男造女，并且说：因此，人要离开父母，与妻子连合，二人成为一体。这经你们没有念过吗？既然如此，夫妻不再是两个人，乃是一体的了。所以，上帝配合的，人不可分开。”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这是耶稣说的，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他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在这里所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说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四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千年前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的伊甸园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所说的、是同样的话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。耶稣在这里讲到了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身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体的结合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尽管二人成为一体，不限于身体的结合，但耶稣在这里是在讲男女身体的结合。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我们再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来看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哥林多前书第6章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这是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使徒写给哥林多教会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的书信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，因为教会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曝出了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严重的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不道德行为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甚至发生了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通奸和乱伦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的事情。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林前6:15-16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岂不知你们的身子是基督的肢体吗？我可以将基督的肢体作为娼妓的肢体吗？断乎不可！岂不知与娼妓联合的，便是与她成为一体吗？因为主说：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二人要成为一体。”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保罗在这里说什么呢？二人成为一体，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婚姻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是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上帝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为这种结合提供的唯一正确的保障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凡二人不是夫妻却成为一体，进入这种结合的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，那就是奸淫了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就是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违背了第七条诫命。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我想表达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什么呢？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在婚姻中二者的结合根据的是律法、上帝的旨意和伊甸园中的计划，因此这是能够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成为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并且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本来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就是在上帝计划中的圣洁之事。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我们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再来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看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来13章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这里的话说得更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直白：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来13:4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婚姻，人人都当尊重，床也不可污秽，因为苟合行淫的人，上帝必要审判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这里，有两样东西可做对比，对与错、圣洁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不圣洁。婚姻，人人都当尊重，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这里说的是人人，是指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每个人。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顺便说一句，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比起结婚来说，不结婚有某些更圣洁的地方，这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样讲，可能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对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某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些人来说是一种冲击，我会在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以后的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系列讲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道中加以说明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。这节经文说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婚姻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人人都当尊重，但这里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意思并不是说人人都得结婚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所以不要在这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点上误解了。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婚姻，人人都当尊重，床也不可污秽。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不可污秽是什么意思？也就是纯洁、圣洁、神圣、清洁。那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么是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什么不可污秽呢？床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这是在说婚姻的床，是在说男女在婚姻中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身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体上的结合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然后保罗马上补充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说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：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因为苟合行淫的人，上帝必要审判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今天，各式各样的不道德和不纯洁是如此的普遍，以至于我们需要和上帝来到山上，并且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瞻仰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他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那美丽的样式；要从低洼处的迷雾中升上去，然后看看这些事情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原始的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纯洁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美丽。我想我们大家都完全清楚这些经文所说的，也就是在婚外任何形式的这种结合，都是不圣洁的、不法的，但在婚姻当中是合法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圣洁的。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但是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弟兄姊妹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，我想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立刻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补充一下，这并不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意味着每次夫妻进入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这种身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体上的结合都是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神圣的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事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不是的。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在此，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不想过多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谈论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这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极的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东西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我只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想说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积极的一面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但人们的生活中却充满着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很多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消极的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方面。所以，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上帝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在赞扬正确的同时，也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指出错误，十诫中的大部分开头都是“不可”，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比如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eastAsia="zh-Hans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不可奸淫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Hans"/>
        </w:rPr>
        <w:t>”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eastAsia="zh-Hans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不可奸淫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eastAsia="zh-Hans"/>
        </w:rPr>
        <w:t>”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正面的表达是“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val="en-US" w:eastAsia="zh-CN"/>
        </w:rPr>
        <w:t>二人成为一体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”，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我们前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面学习过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</w:rPr>
        <w:t>《喜乐的泉源》第1章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上帝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lang w:eastAsia="zh-Hans"/>
        </w:rPr>
        <w:t>藉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着万物和人心所能明白最亲密的关系，将自己显示与我们。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所以，丈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夫与妻子的结合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意味着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上帝之爱的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启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当我们通过夫妻关系逐渐认识上帝的时候，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圣经说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约17:3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认识你独一的真神……这就是永生。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这就是上帝赐给我们婚姻的目的之一。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说到婚姻中夫妻之爱，我们不得不提说《雅歌书》，以前我们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一起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学习了“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我属我的良人，我的良人也属我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歌6:3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排他性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之爱的经验。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现在我们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再来看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第二章，我想让大家对爱情有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更进一步的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了解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这是幸福的爱情对白，是甜蜜的爱、纯洁的爱、炽烈的爱。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歌2:1-2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我是沙仑的玫瑰花，是谷中的百合花。我的佳偶在女子中，好像百合花在荆棘内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这里是谁在说话？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是新郎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他对新妇说：我亲爱的，你太美丽了，所有别的女人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和你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比起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就像荆棘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一样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大家可能认为这很夸张，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言过其实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其实不然！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我想告诉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大家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在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结婚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内部的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圣所当中，在夫妻间的结合上面，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少有真正的、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忠诚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的爱情以及随之而来的感谢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所以人们才认为言过其实！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jc w:val="left"/>
        <w:textAlignment w:val="auto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歌2: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val="en-US" w:eastAsia="zh-CN"/>
        </w:rPr>
        <w:t>3】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我的良人在男子中，如同苹果树在树林中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第3节是谁在说话？是新妇。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我的良人在男子中，如同苹果树在树林中。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大家知道苹果树上是有果子的，是甜的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树林中的大部分树木只是树木而已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所以这是新妇对新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郎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的欣赏和肯定。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再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继续看：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歌2:3-4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我欢欢喜喜坐在他的荫下，尝他果子的滋味，觉得甘甜。他带我入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筵宴所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，以爱为旗在我以上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这里的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筵宴所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不是什么夜总会，也不是什么大马路边上的餐厅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这里的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Hans"/>
        </w:rPr>
        <w:t>筵宴所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是夫妻独处的爱的密室，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单独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与上帝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和彼此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在一起，并以一种亲密的方式表达爱。不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仅仅是身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体上的结合，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而且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也在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言语之间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，在甜言蜜语及爱抚之中，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双方身上都弥漫着这种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圣洁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之爱的表达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我们现在看《复临信徒家庭》，我想让大家读一段我认为是在灵感的话语中最美妙的话语：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</w:rPr>
        <w:t>《复临信徒家庭》第14章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家庭中需要宗教。只有宗教才能防止那些经常使婚姻生活充满苦恼的可悲的错误。惟有基督作主的地方，才有深切、真诚、无私的爱。这样才会心心相印，两个生命融洽无间。上帝的天使必作家中的上宾，因他们神圣的守护，新婚的洞房也圣化了。令人败坏的情欲必被摒除，思想必被指引而趋向上帝；心中的至诚便上达于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lang w:eastAsia="zh-CN"/>
        </w:rPr>
        <w:t>他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这里说，家庭中如果信的是真正的宗教，有基督作主，那么，才有深切、真诚、无私的爱，才会心心相印，融洽无间；并且，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上帝的天使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在婚姻的内室当中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如果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大家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有这样的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经验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，那么在夫妻结合的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方式上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就会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完全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不同了。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val="en-US" w:eastAsia="zh-CN"/>
        </w:rPr>
        <w:t xml:space="preserve">三 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通往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val="en-US" w:eastAsia="zh-CN"/>
        </w:rPr>
        <w:t>圣洁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婚姻的两大障碍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现在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说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实际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，在夫妻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身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体结合的事情上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两个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障碍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一是某些人，无论男女，在他们的头脑中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夫妻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身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体结合的事情上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都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有相当不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理想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的东西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有些是很强烈的，有些是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微弱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的。当然，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有些是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从那些不比他们知道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得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多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少的年轻友伴那里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得到关于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身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体结合的思想，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有些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是从“垃圾桶”里得到了这方面的“食物”。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为此，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丈夫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妻子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一起独自跪下来祷告，以便上帝能够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在我们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婚姻关系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问题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思想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洁净我们每一不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纯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净之处，并且给我们崇高的观点。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要知道，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在我们的罪从我们心灵的圣所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家庭的圣所中得到洁净之前，记录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我们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罪的天上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圣所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永远不能洁净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在《复临信徒家庭》中，大家会看到有一整章是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专门针对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婚姻关系中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这种亲密体验的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我建议大家认真研究这一章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我希望大家能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从现在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起直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到下一讲之前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独自阅读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章并不是很长，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就是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lang w:eastAsia="zh-Hans"/>
        </w:rPr>
        <w:t>《复临信徒家庭》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lang w:val="en-US" w:eastAsia="zh-CN"/>
        </w:rPr>
        <w:t>第18章：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lang w:eastAsia="zh-Hans"/>
        </w:rPr>
        <w:t>婚姻的义务与权利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上帝传给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余民教会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的信息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这是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主的信使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为了我们的益处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写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下的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在这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章中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大家会学到某些东西，是巴比伦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决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不会教导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我们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的，因为巴比伦不明白这些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这世界上所谓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最伟大的婚姻咨询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家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也并不完全通晓这书中的内容，我建议大家去认真研究，带着祈祷的心去学习。在这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章中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大家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不仅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会看到婚姻关系是圣洁的，而且也能明白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它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怎样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变得不圣洁的。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  <w:lang w:eastAsia="zh-Hans"/>
        </w:rPr>
        <w:t>《复临信徒家庭》第18章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lang w:eastAsia="zh-Hans"/>
        </w:rPr>
        <w:t>婚姻关系原是圣洁的，但在这败坏的世代中，它却遮掩了各样的罪污。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弟兄姊妹，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对我们来说，确保自己不拖带着偶像进入圣所，不拖带着任何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我们所学到的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来自世界的污秽思想进入这种圣洁的关系中，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该是一件多么艰巨的任务！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弟兄姊妹，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我可以告诉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大家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，不管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们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在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赏识上帝的道途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上走了有多远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，上帝是有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高度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要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们去达到的，是有喜乐要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我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去经历的，是有爱要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我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去体验的，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这些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远超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我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最大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预期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但是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我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们在这个世界上永远不会找到这些。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所以，我们要朝这个方向去努力！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此外，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通往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圣洁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婚姻的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另一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障碍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就是人的自私。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我刚才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说到了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第一大障碍，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就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是一些人心中存有对婚姻关系的偏见，也就是在这种事情上有相当不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理想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的东西。让我们祈求上帝将所有的这些都拿走吧！第二点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是十分重要的，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当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我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们继续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学习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的时候，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我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会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明白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这一点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人类的自私成为了障碍。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大家知道，在每个已婚男子的心中都有一种渴望，并且只有一件事可以满足。很遗憾的是，事实上大多数的男人终其一生都没能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体验到他们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内心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深处所渴望的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他们不断认为他们会找到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它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，但他们却从来没有过。为什么？虽然无知是其中的一部分，但根本的东西就是自私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丈夫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，我们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现在来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读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《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圣经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以弗所书第5章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因为我想让大家明白，我希望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大家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能成为快乐的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我现在是对丈夫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说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，当然妻子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听听也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是应该的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弗5:25-27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你们作丈夫的，要爱你们的妻子，正如基督爱教会，为教会舍己。要用水藉着道把教会洗净，成为圣洁，可以献给自己，作个荣耀的教会，毫无玷污、皱纹等类的病，乃是圣洁没有瑕疵的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丈夫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这里说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要怎样地爱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你们的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妻子？正如基督爱教会那样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大家知道，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基督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的爱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包括了所有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范围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的爱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爱有关的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一切。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但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在这里，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他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特别针对的是我们这次所学的婚姻中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身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体上的结合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这在31和32节可以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看得出来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现在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，我们一起来看：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弗5:31-32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为这个缘故，人要离开父母，与妻子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连合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，二人成为一体。这是极大的奥秘，但我是指着基督和教会说的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请注意这里的“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连和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”，也就是丈夫和妻子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身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体上的结合，被用作基督和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他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教会间联合的代表。大家看到了吗？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亲爱的丈夫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，我能向你们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简单而委婉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地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问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一下吗？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你们看到了吗？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每当你们思考这种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身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体的结合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，接近这种身体的结合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的时候，你们要记得你们这是在代表基督对教会的爱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大家认为这会使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丈夫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们行事的方式有所不同吗？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此同时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，我们应当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知道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在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卧室、婚姻的内室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神圣地守护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呢？是上帝的天使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这就是圣所，神圣的所在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大家知道在上帝让摩西所建造的圣所当中有幔子，在幔子里面有什么？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天使。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在所铺的幔子顶棚上有什么？全是天使。在约柜上有什么？许许多多的天使。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那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天上的圣所是不是这样的？在家庭的圣所中是不是也应该这样呢？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那么，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在你的家中居住着天使吗？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 w:ascii="宋体" w:hAnsi="宋体" w:eastAsia="黑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当我们有了这种认知并且初步有了这种体验之后，相信大家就会懂得保罗在这里所说的“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你们作丈夫的，要爱你们的妻子……为这个缘故，人要离开父母，与妻子连合，二人成为一体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”这句话的内涵了。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val="en-US" w:eastAsia="zh-CN"/>
        </w:rPr>
        <w:t xml:space="preserve">四 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两种错误的动机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现在我们再来看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一些非常实际的问题，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是在生活中我们必须要去面对的。大家知道，除了那种深厚的、真正的、纯洁的、属天的爱之外，还有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另外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两种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错误的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动机引导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人们进入这种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身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体结合的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体验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一个是以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妓女、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娼妓为代表的，是雇佣的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《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圣经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》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中是不是有这样的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例证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？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甚至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还有向娼妓赠送礼物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弟兄姊妹，我说这个，是要表达什么？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我想告诉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大家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，尽管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夫妻之间的结合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律法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和结婚证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的准许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之下，但当这事变成一种交易，变成一种雇佣的时候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这是不是有点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“合法卖淫”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的嫌疑？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这是什么意思呢？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实际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意义上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来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说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，除非是以爱为动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使两个人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结合在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一起，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否则我们就还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有某些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东西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有待学习、有待经历。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大家现在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明白了吗？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娼妓只是为了报酬而这么做。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当然，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除了钱，还有其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它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的酬报方式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所以我们要扪心自问我们的思想动机。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还有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另一个动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机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是什么？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尽管对此话题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感到厌恶，但我们必须面对现实，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就是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强奸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。什么是强奸呢？强奸就是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通过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强迫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使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男女结合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弟兄姊妹，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愿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上帝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保守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我们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在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本该是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最神圣的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婚姻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境界之内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远离这种恶行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。但我想告诉大家，当今夫妻在婚姻中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身体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的结合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，有太多、太多是有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这两大动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机中的一个或另一个之嫌的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要么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是为了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报酬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要么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是强迫的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当然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报酬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不一定是金钱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上的酬劳，比如，取悦、讨好对方，等等；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强迫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有各种不同的强迫方式。让我们把这些都排除在外吧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让我们将任何有贿赂之嫌，有强迫、施压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紧张之嫌的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都排除在外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因为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这些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没有一个是与真实纯洁的爱相干的。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然后，我们所剩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的是什么呢？我们所剩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的全部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都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是爱。但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如果没有爱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，大家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就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可以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明白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为什么这个世界充斥着这两大种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身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体结合的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方式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要么是强迫，要么是取悦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</w:rPr>
        <w:fldChar w:fldCharType="begin"/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</w:rPr>
        <w:instrText xml:space="preserve"> HYPERLINK "about:blank" </w:instrTex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</w:rPr>
        <w:fldChar w:fldCharType="separate"/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</w:rPr>
        <w:t>复临信徒家庭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</w:rPr>
        <w:t>第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  <w:lang w:val="en-US" w:eastAsia="zh-CN"/>
        </w:rPr>
        <w:t>18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</w:rPr>
        <w:t>章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</w:rPr>
        <w:fldChar w:fldCharType="end"/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当妻子让自己的身心受丈夫的控制，在凡事上顺服他的意志，牺牲自己的良心，尊严，甚至是个性的时候，她就丧失了发挥她应有强大为善的影响，使她的丈夫得到提高的机会。……人的感化力可以大到足以引导人心思考高尚尊贵的题旨，超越未蒙恩典更新之心所自然追求的低级情欲的放纵。当兽欲成了丈夫情爱的主要基础，并支配他的行动时，妻子若为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博取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丈夫的欢心而迎合他的标准，就不蒙上帝喜悦了；因为她没有在丈夫身上发挥圣洁的影响。她若觉得必须毫无抗议地顺从他的兽欲，那她就是不明白自己对他和对上帝的本分。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Han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现在再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回头来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看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弗5:22-23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eastAsia="zh-CN"/>
        </w:rPr>
        <w:t>】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你们作妻子的，当顺服自己的丈夫，如同顺服主。因为丈夫是妻子的头，如同基督是教会的头；他又是教会全体的救主。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这里说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丈夫是妻子的头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”，什么意思呢？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我希望每位做丈夫的，都能在这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点上仔细地研究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《复临信徒家庭》第18章“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丈夫要体谅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----”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段话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这段话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其实就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是这节经文的注释。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</w:rPr>
        <w:t>《复临信徒家庭》第18章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丈夫要体谅----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lang w:val="en-US" w:eastAsia="zh-CN"/>
        </w:rPr>
        <w:t>作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丈夫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lang w:val="en-US" w:eastAsia="zh-CN"/>
        </w:rPr>
        <w:t>的务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要谨慎、关怀、忍耐、忠诚和体贴。他们应当表显出爱心和同情。他们如果遵行基督的话语，他们的爱就不会带有低级、世俗、色情的性质，以致败坏自己的身体，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lang w:val="en-US" w:eastAsia="zh-CN"/>
        </w:rPr>
        <w:t>也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使妻子衰弱多病。他们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lang w:val="en-US" w:eastAsia="zh-CN"/>
        </w:rPr>
        <w:t>就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不会一面放纵卑劣的情欲，一面在妻子的耳边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lang w:val="en-US" w:eastAsia="zh-CN"/>
        </w:rPr>
        <w:t>嘀咕着应该凡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事顺服丈夫了。丈夫若有每一个真正的基督徒都必须具有的高贵的品格，纯洁的心思，高尚的意念，就必在婚姻关系中表明出来。他若以基督的心为心，就不会摧残身体，却要满怀温柔的爱，在基督里面竭力达到最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lang w:val="en-US" w:eastAsia="zh-CN"/>
        </w:rPr>
        <w:t>崇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高的标准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谁是家中的头呢？当大家读这段话的时候会看到，这里的意思不是说他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是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独裁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者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尽管，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头是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领导者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的意思，但是作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丈夫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，要在爱中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成为领导者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而爱就是不自私，爱与自私相隔千里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之遥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在这里，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我想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挑战各位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做丈夫的，你们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独自与上帝在一起，要彻底地思考这件事情：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如果你在任何方面对婚姻关系的看法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满足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你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自私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欲望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有关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的话，那么在你上方就有着许许多多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你从未梦想过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的喜乐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之山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要知道，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婚姻关系并不是为你自私地放纵自己个人的欲望而设计的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不，不是的。上帝已经使你成为家中的头，以便可以引领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你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进入彰显基督之爱的经验中。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如果有人对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此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说：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“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我听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你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这几讲的内容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，但我不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明白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你的意思。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那我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就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要告诉你：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我们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的救主正准备要教导你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如何在人生的每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一次经历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当中成为有爱的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人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如何在人生的每一次经历当中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成为不自私的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人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这就是上帝赐给你家庭的意义所在！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jc w:val="left"/>
        <w:textAlignment w:val="auto"/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val="en-US" w:eastAsia="zh-CN"/>
        </w:rPr>
        <w:t xml:space="preserve">五 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一个真诚的建议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现在我们这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讲要接近尾声了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我们下一讲会从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这次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结束的地方接着讲。我们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现在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已经学了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足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我们消化一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段时间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内容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请参考阅读以下内容：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“婚姻的义务与权利”一整章，太19、弗5、林前6、歌2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中的经文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要在这些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内容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上仔细思考并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多加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祷告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我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可以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给大家一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个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建议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当然，我不能控制大家的行动，但我可以建议，我想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让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大家在这些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亲密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的话题上得到帮助，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不是通过到处和别人讨论，不是通过与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某某弟兄，某某姊妹，或某某牧师长老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详细探讨，不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首先要做的是与上帝在这上面好好地单独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详细探讨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，其次是丈夫与妻子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一起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在这上面好好地交流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这就是我给大家的建议。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说实在的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，这样你就能得到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很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大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的帮助。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弟兄姊妹，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上帝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本想使男女之间身体的结合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以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种特殊的方式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表显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他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的爱，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但却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被魔鬼这样地败坏、扭曲、污秽了，这难道不糟糕吗？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难道不是吗？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但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感谢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主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我们不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必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灰心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，我们不必非得住在所多玛，无论是实际上的，还是属灵上的。感谢上帝！我们可以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以诺和亚伯拉罕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一起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出离，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而不是下到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所多玛和蛾摩拉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那里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所以，现在就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让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我们出发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如何？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现在就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让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我们去攀登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如何？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现在就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让我们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上帝同行，就像以诺一样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如何？让我们告诉我们的主，我们除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他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旨意之外别无所愿，并且我们不会满足于任何与之相比更低的事物，如何？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然后，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我会把这任务留给大家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。请记住，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已经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给了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你们可以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去阅读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并研究，单独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与上帝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以及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夫妻之间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彼此详细探讨的内容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最后，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我想读一段话语作为结束，是关于这一切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如何影响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你们做父母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所拥有的特权和义务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我想让大家看看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我们一起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关于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夫妻如何在爱中走得更近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学习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一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讲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又一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讲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的一大原因。看看下面是怎么说的：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</w:rPr>
        <w:t>《复临信徒家庭》第31章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u w:val="singl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教导儿童敬重父母的良法，莫如让他们有机会见到父亲对母亲流露亲切的关怀，以及母亲对父亲表现恭顺与尊敬。由于目睹父母之间的爱，儿女们就必受感而遵守第五条诫命，并留意《圣经》的训谕：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highlight w:val="none"/>
        </w:rPr>
        <w:t>你们作儿女的，要在主里听从父母，这是理所当然的。”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大家可以看到，当大祭司在那天进入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至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圣所，他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进到那里然后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带着在他脸上所发出的至圣所的荣光出来的时候，他带着对百姓的祝福出来了，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吧？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那么，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亲爱的丈夫和妻子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们，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当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你们和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孩子们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一起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在卧室，或在他们的房间，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或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他们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所在的任何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地方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，你们俩，做丈夫的和做妻子的，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要退到幔子的另一边，进入幔内，也就是你们能独自在一起的地方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，在祈祷中、在劝勉中、在内心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省察中、在爱中，你们要祈求上帝使你们在这种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见证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耶稣对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他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教会之爱的深深联合中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真正的心意相连、心灵相通、心心相印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。然后，当你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从这种经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当中出来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时，你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带入家中，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并带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给孩子的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是能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取得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成功的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爱、稳定与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Hans"/>
        </w:rPr>
        <w:t>合一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愿大家在幔内获得多而又多这样的经验和祝福！而不是相反的！这就是这一讲所要分享给大家的！阿们！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TlkODY5YTM4NGZiYWJmY2E2NzU0MWUzMDVkMTQifQ=="/>
  </w:docVars>
  <w:rsids>
    <w:rsidRoot w:val="00000000"/>
    <w:rsid w:val="03570111"/>
    <w:rsid w:val="03EB447C"/>
    <w:rsid w:val="077C306F"/>
    <w:rsid w:val="0CCE6BA7"/>
    <w:rsid w:val="0E341432"/>
    <w:rsid w:val="16550095"/>
    <w:rsid w:val="17E851D4"/>
    <w:rsid w:val="21845715"/>
    <w:rsid w:val="26F35A42"/>
    <w:rsid w:val="2A6C60F2"/>
    <w:rsid w:val="3193743C"/>
    <w:rsid w:val="341660E2"/>
    <w:rsid w:val="3B9B1DBD"/>
    <w:rsid w:val="44436FA8"/>
    <w:rsid w:val="45E30001"/>
    <w:rsid w:val="4A383097"/>
    <w:rsid w:val="4AEC47EC"/>
    <w:rsid w:val="4BE0629E"/>
    <w:rsid w:val="5278087B"/>
    <w:rsid w:val="592F58AE"/>
    <w:rsid w:val="5ACC610B"/>
    <w:rsid w:val="61910991"/>
    <w:rsid w:val="62C41AB1"/>
    <w:rsid w:val="63E95429"/>
    <w:rsid w:val="6649628F"/>
    <w:rsid w:val="692C20A6"/>
    <w:rsid w:val="6997711E"/>
    <w:rsid w:val="69AC6EAA"/>
    <w:rsid w:val="7248416E"/>
    <w:rsid w:val="751262C7"/>
    <w:rsid w:val="76F34737"/>
    <w:rsid w:val="783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9608</Words>
  <Characters>9689</Characters>
  <Lines>0</Lines>
  <Paragraphs>0</Paragraphs>
  <TotalTime>21</TotalTime>
  <ScaleCrop>false</ScaleCrop>
  <LinksUpToDate>false</LinksUpToDate>
  <CharactersWithSpaces>9696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2022-08-22T02:36:00Z</dcterms:created>
  <dc:creator>HP</dc:creator>
  <cp:lastModifiedBy>HP</cp:lastModifiedBy>
  <dcterms:modified xsi:type="dcterms:W3CDTF">2022-10-08T02:04:45Z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AE3EC0EAB5C2465AB4325369580EAE7B</vt:lpwstr>
  </property>
</Properties>
</file>