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印与十诫（下）</w:t>
      </w:r>
    </w:p>
    <w:p>
      <w:pPr>
        <w:ind w:firstLine="420" w:firstLineChars="200"/>
        <w:rPr>
          <w:rFonts w:hint="eastAsia" w:ascii="黑体" w:hAnsi="黑体" w:eastAsia="黑体" w:cs="黑体"/>
        </w:rPr>
      </w:pPr>
    </w:p>
    <w:p>
      <w:pPr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祷告：慈爱的父啊，我们向您感恩，因为您用话语使我们心中快乐，因为您把我们从黑暗的罪恶世代中拯救出来。主啊，您使我们聚集，您也把我们带到了天上迦南地的边缘，我们可以展望到胜利。主啊，求您祝福这宝贵的光阴，离开您我们就不能做什么，我们何等恳切的求您开启我们属灵的心窍和悟性，使我们通过这次学习有深刻的长进，求您使我们理解圣经上的话，奉耶稣圣名求，阿们！</w:t>
      </w: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大家打开希伯来书3章，我们这一堂课是对上一讲做一个补充。来3：7-11，“</w:t>
      </w:r>
      <w:r>
        <w:rPr>
          <w:rFonts w:hint="eastAsia" w:ascii="黑体" w:hAnsi="黑体" w:eastAsia="黑体" w:cs="黑体"/>
          <w:b/>
          <w:bCs/>
        </w:rPr>
        <w:t>圣灵有话说</w:t>
      </w:r>
      <w:r>
        <w:rPr>
          <w:rFonts w:ascii="黑体" w:hAnsi="黑体" w:eastAsia="黑体" w:cs="黑体"/>
          <w:b/>
          <w:bCs/>
        </w:rPr>
        <w:t>……</w:t>
      </w:r>
      <w:r>
        <w:rPr>
          <w:rFonts w:hint="eastAsia" w:ascii="黑体" w:hAnsi="黑体" w:eastAsia="黑体" w:cs="黑体"/>
        </w:rPr>
        <w:t>”也就是经上有这样的话，诗篇95，保罗引用过来了，“</w:t>
      </w:r>
      <w:r>
        <w:rPr>
          <w:rFonts w:hint="eastAsia" w:ascii="黑体" w:hAnsi="黑体" w:eastAsia="黑体" w:cs="黑体"/>
          <w:b/>
          <w:bCs/>
        </w:rPr>
        <w:t>你们今日若听他的话,就不可硬着心，像在旷野惹他发怒、试探他的时候一样。在那里，你们的祖宗试我探我，并且观看我的作为有四十年之久。所以我厌烦那世代的人，说：‘他们心里常常迷糊，竟不晓得我的作为！’我就在怒中起誓说：‘他们断不可进入我的安息。’</w:t>
      </w:r>
      <w:r>
        <w:rPr>
          <w:rFonts w:hint="eastAsia" w:ascii="黑体" w:hAnsi="黑体" w:eastAsia="黑体" w:cs="黑体"/>
        </w:rPr>
        <w:t>”这里引用了诗篇95篇的话，那么接下来，来3：12-4:11，对引用的经文做解释。大家在读希伯来书时，一定要理解，希伯来书像一篇讲稿一样的，不像一封书信，你看到的开头和结尾不像别的保罗书信一样对吧？不一样吧，是一篇讲稿，讲章，一篇做专题论述的讲章。既然是讲章，那么保罗的思路是怎样的呢？就是引用圣经，来解释，来说明，然后做一个小结；再引用一节经文，进一步来解释，来说明，来做总结，最后归结到一个劝勉。所以是一篇讲道。</w:t>
      </w: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现在我们要看这一段：来3:11-17引用诗篇95篇的话，接下来，来3:12-4:11是对这一段话所做的解释。</w:t>
      </w:r>
    </w:p>
    <w:p>
      <w:pPr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首先，来3:15-19节，“</w:t>
      </w:r>
      <w:r>
        <w:rPr>
          <w:rFonts w:hint="eastAsia" w:ascii="黑体" w:hAnsi="黑体" w:eastAsia="黑体" w:cs="黑体"/>
          <w:b/>
          <w:bCs/>
        </w:rPr>
        <w:t>经上说：‘你们今日若听他的话，就不可硬着心，像惹他发怒的日子一样。’”</w:t>
      </w:r>
      <w:r>
        <w:rPr>
          <w:rFonts w:hint="eastAsia" w:ascii="黑体" w:hAnsi="黑体" w:eastAsia="黑体" w:cs="黑体"/>
        </w:rPr>
        <w:t>是不是先说到了开头引用圣经的部分？保罗就解释了，大家读这句话，16节，</w:t>
      </w:r>
      <w:r>
        <w:rPr>
          <w:rFonts w:hint="eastAsia" w:ascii="黑体" w:hAnsi="黑体" w:eastAsia="黑体" w:cs="黑体"/>
          <w:b/>
          <w:bCs/>
        </w:rPr>
        <w:t>“那时听见他话、惹他发怒的是谁呢？岂不是跟着摩西从埃及出来的众人吗？”</w:t>
      </w:r>
      <w:r>
        <w:rPr>
          <w:rFonts w:hint="eastAsia" w:ascii="黑体" w:hAnsi="黑体" w:eastAsia="黑体" w:cs="黑体"/>
        </w:rPr>
        <w:t>保罗讲到，这段圣经是指的什么啊？是指的谁啊？啊，出埃及的以色列人。17节，</w:t>
      </w:r>
      <w:r>
        <w:rPr>
          <w:rFonts w:hint="eastAsia" w:ascii="黑体" w:hAnsi="黑体" w:eastAsia="黑体" w:cs="黑体"/>
          <w:b/>
          <w:bCs/>
        </w:rPr>
        <w:t>“上帝四十年之久又厌烦谁呢？岂不是那些犯罪、尸首倒在旷野的人吗？又向谁起誓，不容他们进入他的安息呢？岂不是向那些不信从的人吗？”</w:t>
      </w:r>
      <w:r>
        <w:rPr>
          <w:rFonts w:hint="eastAsia" w:ascii="黑体" w:hAnsi="黑体" w:eastAsia="黑体" w:cs="黑体"/>
        </w:rPr>
        <w:t>所以，保罗在解释这节经文的时候，连续用提问的方式，自问自答的方式，反复的来讲解一点：这段圣经是指的谁？出埃及的众人。他们怎么样了？他们惹怒上帝，倒在旷野。那对他们的结局是怎么说的呢？因为不信从，不能进入安息。19节，</w:t>
      </w:r>
      <w:r>
        <w:rPr>
          <w:rFonts w:hint="eastAsia" w:ascii="黑体" w:hAnsi="黑体" w:eastAsia="黑体" w:cs="黑体"/>
          <w:b/>
          <w:bCs/>
        </w:rPr>
        <w:t>“这样看来，他们不能进入安息是因为不信的缘故了</w:t>
      </w:r>
      <w:r>
        <w:rPr>
          <w:rFonts w:hint="eastAsia" w:ascii="黑体" w:hAnsi="黑体" w:eastAsia="黑体" w:cs="黑体"/>
        </w:rPr>
        <w:t>。”所以，保罗读了这个圣经，就指出——对象是谁？发生了什么事情？得到的属灵教训是什么？以色列人，不信从，不能进入安息。接下来从第四章开始，保罗就进一步解释。刚才引用的那段圣经最后怎么说啊？“他们断不可进入我的安息。”这个安息是什么呢？这个“我的安息”是什么意思？从第四章开始，保罗开始说明这一点。那么四章的1-8节，保罗就在解释“我的安息”是什么意思？“他们断不可进入我的安息。”这话是说，听见福音又不信从，所以不得进入安息。保罗就说，这个“我的安息”不是指安息日，也不是指进入迦南地，而是指相信福音得以进入的安息。来4:1-8，我简单概括说，就是这个意思。来4:1-8，究竟在说什么呢？保罗的话是什么意思呢？就是说，以上的经文——“他们断不可进入我的安息”，这话是指：听见福音而不信从的人，他们就不得进入安息；“我的安息”不是指安息日，也不是指的进入迦南地，是指相信福音的人得以进入的安息。来4:1-8，保罗就做了这样的说明。大家细细地去读就能理解了，我就把结论概括了一下。</w:t>
      </w: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1-8节的基础上，我们再看9-10节就容易理解了。9-10节在翻译上不太准确，所以要特别说明，看圣经怎么说的——“</w:t>
      </w:r>
      <w:r>
        <w:rPr>
          <w:rFonts w:hint="eastAsia" w:ascii="黑体" w:hAnsi="黑体" w:eastAsia="黑体" w:cs="黑体"/>
          <w:b/>
          <w:bCs/>
        </w:rPr>
        <w:t>这样看来，必另有一安息日的安息，为上帝的子民存留。因为那进入安息的，乃是歇了自己的工，正如上帝歇了他的工一样。</w:t>
      </w:r>
      <w:r>
        <w:rPr>
          <w:rFonts w:hint="eastAsia" w:ascii="黑体" w:hAnsi="黑体" w:eastAsia="黑体" w:cs="黑体"/>
        </w:rPr>
        <w:t>”这9-10节是什么意思呢？因为进入安息日乃是歇工，歇了自己的工，就可以进入安息日了，所以，这里的“安息”不会是指安息日，必是另一个含义的安息，是福音的应许。</w:t>
      </w: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思路我重复一下。保罗的意思是什么？这个“安息”不是指进入迦南地，假如进入迦南地就进入了安息，那么为什么进入了迦南地以后，诗篇95篇还会说那样的话呢？所以，不是进入迦南地就有了安息。那进入安息，也不是指守安息日，歇了自己的工。因为守安息日，歇自己的工——这件事情，以色列人都是做到了的。9-10节的意思是说什么呢？你进入到安息日，你停工了，就像上帝歇自己的工一样，这就是表面上实现了安息日的遵守，那么这样的话，他们都可以进入，以色列人都做到了，是不是？但是上帝说——“你们断不可进入我的安息。”那就不会是指守安息日的事情，表面上停工的事情。听懂了吗？9-10节就是这么一个含义。下面我直接这样说，10节，因为进入那“安息”的这个词应该是指“安息日”。进入安息日简单，当第七日来到的时候，你歇了自己的工，就像上帝歇了他的工一样，你表面上就遵守了安息日，但是不一定就进入到了上帝的安息。进入迦南地也容易，约书亚打了胜仗，以色列人就占据了迦南地，但是他们得到了安息了吗？没有；假如安息了，上帝就不会说诗篇95篇的话了。这么看来，保罗在这里引用圣经强调：他们要进入我的安息的应许是指福音的应许。在安息日休息之外，另一个含义的安息，乃是福音的应许。不是说进入迦南地就会有安息了，因为圣经很显然提出一个挑战。也不是歇自己的工，守安息日，就有安息了；有另一个安息日的安息。</w:t>
      </w:r>
    </w:p>
    <w:p>
      <w:pPr>
        <w:numPr>
          <w:ilvl w:val="0"/>
          <w:numId w:val="1"/>
        </w:num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说，“另有一安息日的安息”是什么意思？我再问一下第十节，“因为那进入安息的”，这个“安息”是指什么？安息日，这翻译成“安息”不太准确，应该是“安息日”。你只有读懂上下文，你才能准确的判断这个词的翻译。那么第9节，“必另有一安息日的安息，为上帝的子民存留。”这“另有一安息日的安息”确切的说是什么含义？单纯的停工、遵守安息日的意义之外的另一个含义的安息，也就是福音的应许。保罗并不是在否定安息日的遵守，而是在强调上帝的安息，这是真正能够守安息日的人必须先体验的。所以，来4：11节是最后的结论。“所以，我们务必竭力进入那安息，免得有人学那不信从的样子跌倒了。”上帝的安息是不是因着信进入的？不信从的人就没有进入那安息，不信从的人就跌倒了，所以我们务要竭力进入那安息。要有真正的信，对罪恶得胜的信心，对上帝完全信靠的信心，至死守上帝诫命的信心，停止犯罪的、圣洁的生活，这样才能够有安息。以上我们学习的时候讲过，如果你对上帝的信总是摇摆，你心里就不会有安息；你只是单单的不做事，脑子里没有确信和记念，你不会有真正的安息。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保罗这段话就以不信从而跌倒的以色列人为警戒，引用了诗篇95篇，强调务必进入上帝所应许的安息。4：11节作为这段讲道的一个结论，它和3:12-14节，就是一个首尾呼应的关系，而中间的话是解释性的话。保罗引用一段圣经，然后简要地说明它的含义，接下来就逐章逐节的解释，然后有一个结论，这个结论与开头概述的话呼应起来，这就是一篇短讲了，一个讲章的完整性在这里表现出来了。理解了吗？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看3:12-14节，“</w:t>
      </w:r>
      <w:r>
        <w:rPr>
          <w:rFonts w:hint="eastAsia" w:ascii="黑体" w:hAnsi="黑体" w:eastAsia="黑体" w:cs="黑体"/>
          <w:b/>
          <w:bCs/>
        </w:rPr>
        <w:t>弟兄们，你们要谨慎，免得你们中间或有人存着不信的恶心，把永生上帝离弃了。总要趁着还有今日，天天彼此相劝，免得你们中间有人被罪迷惑，心里就刚硬了。我们若将起初确实的信心坚持到底，就在基督里有份了</w:t>
      </w:r>
      <w:r>
        <w:rPr>
          <w:rFonts w:hint="eastAsia" w:ascii="黑体" w:hAnsi="黑体" w:eastAsia="黑体" w:cs="黑体"/>
        </w:rPr>
        <w:t>。”这里强调：我们要有信——对上帝爱的确信，对上帝诫命的信心，这样的信心要一直坚持到底；要胜过试验和考验，最后在基督里有份。总意就是强调：要通过信心在基督里有份，进入那安息。出埃及不信从的人，固然断不可进入上帝应许的安息，反而倒在旷野；而那些进入迦南地的人，也不都是享了安息。同样，每逢第七日停工遵守安息日的人，也未必进入了上帝的安息，这就是这段话要特别指明的一点。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那些犹太人不正是这样的吗？他们在安息日还图谋杀害耶稣呢。现今很多人不正是这样的吗？所以这段圣经正确的理解有重要的现实意义。保罗在希伯来书讲论基督在天上圣所的工作，强调新约的经验，强调福音的经验，因信称义的经验。这是4:16节的话，“</w:t>
      </w:r>
      <w:r>
        <w:rPr>
          <w:rFonts w:hint="eastAsia" w:ascii="黑体" w:hAnsi="黑体" w:eastAsia="黑体" w:cs="黑体"/>
          <w:b/>
          <w:bCs/>
        </w:rPr>
        <w:t>所以我们只管坦然无惧地来到施恩的宝座前，为要得怜恤，蒙恩惠，作随时的帮助。</w:t>
      </w:r>
      <w:r>
        <w:rPr>
          <w:rFonts w:hint="eastAsia" w:ascii="黑体" w:hAnsi="黑体" w:eastAsia="黑体" w:cs="黑体"/>
        </w:rPr>
        <w:t>”保罗在讲耶稣基督在天上的工作的时候，他就运用到教会的现实当中来，强调要有真正的心灵的安息，这是一种福音的经验，是信靠上帝而有的经验，是一种因信称义的经验。我们是因着单纯的相信上帝的话而得拯救的。当我们有遵守上帝诫命的信心的时候，上帝就会做出回应，以什么方式来回应我们呢？当我们信上帝的时候，我们怎么知道我们信的道路是正确的？我们照着圣经的话遵守诫命的道路是正确的对不对？那么，当我们在地上照着正确的道路信上帝的时候，上帝悦纳我们，认可我们，和我们立约，他回应我们的表示是什么？做出什么回应来表示？上帝说：“我认可你的信仰是正确的，我接受你和我所立的约，那么我们确立了关系，你有正确的悔改，有正确的守诫命的信心，我承认。”那么他在天上回应我们是以什么方式？赐给我们所应许的圣灵。在以上我们也看过这个经文，“你住在上帝里面，上帝也住在你里面，我们知道上帝住在我们里面是因为他所赐给我们的圣灵。”这样的话，我们就要讲下一个题目了——“圣灵和诫命”，及“十架与诫命”。我们就要展开来做这样的一些思考了。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但是我们刚才读了希伯来书这段圣经，有很多人作解释的时候绕来绕去有点复杂，我试图以最简单的方式来说明这段圣经，大家理解了吗？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保罗先引用了诗篇95篇，然后直接说了它的含义，最后做了逐章逐节的按次序的解释，解释完了在最后做一个结论。保罗就做了解释——是谁啊？以色列人。他们怎么样啊？不信从。结果怎么样啊？上帝给他们的判语是：不能进入安息。这个“不能进入安息”是指不能进入迦南地吗？不是，因为进入迦南地的人，上帝同样对他们说过这样的话，说他们没有进入安息；那这个是说他们没有守安息日吗？不是，因为每逢第七日安息日来到的时候，犹太人也会歇自己的工，正如上帝歇了他的工一样的。那上帝为什么还说这样的话呢？是因为他们不信从，所以没有进入上帝福音的应许。所以你们怎么样呢？你们要竭力进入那安息，不要学那不信从的样子跌倒。我们要信什么呢？我们要信基督在天上为我们做中保，他对我们的爱，他对我们的饶恕，然后他赐给我们诫命，他做了信心的榜样。他如何回应我们和他立约的关系呢？他赐下圣灵。他为我们怎样做信心的榜样和爱的证据呢？就是耶稣的十字架。耶稣在地上钉十字架，这是爱的证据，是爱的保证，救赎的保证，这是信心的榜样。耶稣在天上饶恕我们，赐下圣灵来回应我们，我们就知道我们和主有关系，我们行在正路上，在正确的信仰当中。我们住在基督里面，基督也住在我们里面，我们怎么知道呢？因为他赐给我们所应许的圣灵。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什么是圣灵？我们就要很好的理解了。大家对这个的误解太多太多了。不过，通过今天以上的学习，有一点可以肯定——否定诫命的人，没有真正的信仰；否定诫命的人，不可能接受真正的圣灵；否定诫命的人，不可能谈真正的上帝的爱。他们的爱不过是一种情感主义，他们的信不过是一种随心所欲，充其量不过是对上帝的承认而已，没有建立约的关系。不遵守上帝诫命的人，生活在罪中，不可能有安息。那些很多反对诫命，甚至反对安息日诫命的人，还奢谈“安息”，这是对上帝的侮辱。那些离弃上帝诫命的人，是不可能得到上帝的认证的。这些基本的概念大家应该有。</w:t>
      </w: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说到这里，我想和大家讲一点，这本圣经是博大精深的，没有任何一个人说自己有如此聪明的头脑、如此属灵的智慧对圣经都研究透了，永远永远都没有人可以这么说；但是圣经是否高深到太难了，只有读了很多大学的人才配去研究呢？不是，没有读书的人也可以通过这本圣经得救。上帝不会要求你们拥有多么深的圣经知识来接纳你们进入天国，但是最基本的内容应该理解。这些最基本的内容就是这些，是很单纯、很简单的内容，但是确实是很重要的内容。</w:t>
      </w:r>
    </w:p>
    <w:p>
      <w:pPr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希望我们在理解和体验这些内容的时候，获得真实的基督徒的经验。如果你成为一个真正的基督徒，你在世上是何等的喜乐和平安，真的没有比这个更幸福的了。我们不是带着一种苦修的状态来做基督徒，我们一定要进入到上帝的安息当中，觉得非常幸福，有一种平安充满我们的内心而生活，你就能见证上帝是真实的。当上帝管教你的时候，责罚你的时候，介入到你的生活的时候，来干预你的时候，苦炼你、试验你、考验你的时候，帮助你得胜的时候，你就知道——真的这位上帝是存在的。他看不见，借着话语，借着我个人的经验，借着他参与到我的生活当中来引导我。在我们的一生当中，他是如何拣选我们，让我们信，让我们在真理当中一步一步的长进的；在我们跌倒的时候，他是如何深刻的来管教我们的；当我们得胜的时候，他又是如何以圣灵来回应我们，使我们心中充满安息的。当我们打开圣经的时候，他就借着圣经对我们说话，针对我们个人的问题、内心的问题、家庭的问题，这本圣经是怎样对你说话，给你属灵的智慧和安慰，你就知道——父啊，你在那里。你就如同看见那不能看见的上帝。这样的信仰是无法战胜的。</w:t>
      </w: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祷告：慈爱圣洁的天父，您的话语是多么的宝贵，有这本圣经是何等的荣耀，您保护了您的话语一直到今天，您更赐给我们预言之灵的教导，把我们引到圣经里面。您是何等的真实！主啊，让我们能够认识您的爱！求您来干预我们的生活，来引导我们、管教我们、教育我们，我们不能离开您，若没有您，我们不想在世上再活着。我们的心多么渴慕天国，但是，有最后的考验要来到，求你帮助我们对末时的患难做好准备，使我们可以得以站立在您的面前，通过一切的患难来迎接您的再来。主啊，当您在天上提起我们的名字审判我们的时候，愿我们在天上的记录能荣耀您的名，求您的圣灵在我们心中动工，对我们说话，每当我们祷告的时候，读经的时候，求您对我们说话，使我们知道您在那里。奉耶稣基督圣名求，阿们！</w:t>
      </w: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ascii="黑体" w:hAnsi="黑体" w:eastAsia="黑体" w:cs="黑体"/>
        </w:rPr>
      </w:pPr>
    </w:p>
    <w:p>
      <w:pPr>
        <w:ind w:firstLine="420" w:firstLineChars="200"/>
        <w:rPr>
          <w:rFonts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B00F"/>
    <w:multiLevelType w:val="singleLevel"/>
    <w:tmpl w:val="59C0B00F"/>
    <w:lvl w:ilvl="0" w:tentative="0">
      <w:start w:val="9"/>
      <w:numFmt w:val="chineseCounting"/>
      <w:suff w:val="nothing"/>
      <w:lvlText w:val="第%1节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1757"/>
    <w:rsid w:val="000E7A9D"/>
    <w:rsid w:val="001004C7"/>
    <w:rsid w:val="001850C1"/>
    <w:rsid w:val="001B1991"/>
    <w:rsid w:val="0021504C"/>
    <w:rsid w:val="0032335A"/>
    <w:rsid w:val="003500A0"/>
    <w:rsid w:val="00374272"/>
    <w:rsid w:val="003B1F68"/>
    <w:rsid w:val="003E6176"/>
    <w:rsid w:val="003E7FA5"/>
    <w:rsid w:val="003F7A41"/>
    <w:rsid w:val="004E174F"/>
    <w:rsid w:val="00504460"/>
    <w:rsid w:val="00586262"/>
    <w:rsid w:val="005B75AF"/>
    <w:rsid w:val="005D253B"/>
    <w:rsid w:val="00610CD5"/>
    <w:rsid w:val="00682AE6"/>
    <w:rsid w:val="006B4838"/>
    <w:rsid w:val="007164E8"/>
    <w:rsid w:val="007262AD"/>
    <w:rsid w:val="00743F57"/>
    <w:rsid w:val="007A10BF"/>
    <w:rsid w:val="00815816"/>
    <w:rsid w:val="00862D11"/>
    <w:rsid w:val="008D4BAF"/>
    <w:rsid w:val="009102F6"/>
    <w:rsid w:val="00955A3E"/>
    <w:rsid w:val="00956B36"/>
    <w:rsid w:val="009775CE"/>
    <w:rsid w:val="009D45DE"/>
    <w:rsid w:val="009E1F55"/>
    <w:rsid w:val="00A23833"/>
    <w:rsid w:val="00A645ED"/>
    <w:rsid w:val="00B00285"/>
    <w:rsid w:val="00B06864"/>
    <w:rsid w:val="00B564E3"/>
    <w:rsid w:val="00B90996"/>
    <w:rsid w:val="00BF6865"/>
    <w:rsid w:val="00C17448"/>
    <w:rsid w:val="00D63734"/>
    <w:rsid w:val="00D92C86"/>
    <w:rsid w:val="00DB3E44"/>
    <w:rsid w:val="00DD398F"/>
    <w:rsid w:val="00DF280C"/>
    <w:rsid w:val="00EA69B7"/>
    <w:rsid w:val="00EF144A"/>
    <w:rsid w:val="00F5206A"/>
    <w:rsid w:val="00F752BA"/>
    <w:rsid w:val="00F929FC"/>
    <w:rsid w:val="00FC1BEF"/>
    <w:rsid w:val="00FD6925"/>
    <w:rsid w:val="02AF0FBC"/>
    <w:rsid w:val="04335E3C"/>
    <w:rsid w:val="21BB17AB"/>
    <w:rsid w:val="293821B1"/>
    <w:rsid w:val="48125ADC"/>
    <w:rsid w:val="58311757"/>
    <w:rsid w:val="7E7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873</Words>
  <Characters>4978</Characters>
  <Lines>41</Lines>
  <Paragraphs>11</Paragraphs>
  <TotalTime>0</TotalTime>
  <ScaleCrop>false</ScaleCrop>
  <LinksUpToDate>false</LinksUpToDate>
  <CharactersWithSpaces>5840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2017-09-19T03:53:00Z</dcterms:created>
  <dc:creator>Administrator</dc:creator>
  <cp:lastModifiedBy>刘灵</cp:lastModifiedBy>
  <dcterms:modified xsi:type="dcterms:W3CDTF">2017-11-09T05:49:34Z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