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val="0"/>
          <w:bCs w:val="0"/>
          <w:sz w:val="22"/>
          <w:szCs w:val="21"/>
          <w:lang w:val="en-US" w:eastAsia="zh-CN"/>
        </w:rPr>
      </w:pPr>
      <w:r>
        <w:rPr>
          <w:rFonts w:hint="eastAsia" w:ascii="黑体" w:hAnsi="黑体" w:eastAsia="黑体" w:cs="黑体"/>
          <w:b/>
          <w:bCs/>
          <w:sz w:val="28"/>
          <w:szCs w:val="24"/>
          <w:lang w:val="en-US" w:eastAsia="zh-CN"/>
        </w:rPr>
        <w:t>第10章 旷野的人声</w:t>
      </w:r>
    </w:p>
    <w:p>
      <w:pPr>
        <w:rPr>
          <w:rFonts w:hint="eastAsia" w:ascii="宋体" w:hAnsi="宋体" w:cs="宋体"/>
          <w:b w:val="0"/>
          <w:bCs w:val="0"/>
          <w:sz w:val="21"/>
          <w:szCs w:val="20"/>
          <w:lang w:val="en-US" w:eastAsia="zh-CN"/>
        </w:rPr>
      </w:pPr>
      <w:r>
        <w:rPr>
          <w:rFonts w:hint="eastAsia" w:ascii="黑体" w:hAnsi="黑体" w:eastAsia="黑体" w:cs="黑体"/>
          <w:b/>
          <w:bCs/>
          <w:sz w:val="22"/>
          <w:szCs w:val="21"/>
          <w:lang w:val="en-US" w:eastAsia="zh-CN"/>
        </w:rPr>
        <w:t>【主题思想】</w:t>
      </w:r>
    </w:p>
    <w:p>
      <w:pPr>
        <w:ind w:firstLine="420" w:firstLineChars="200"/>
        <w:rPr>
          <w:rFonts w:hint="eastAsia" w:ascii="宋体" w:hAnsi="宋体" w:cs="宋体"/>
          <w:b w:val="0"/>
          <w:bCs w:val="0"/>
          <w:sz w:val="21"/>
          <w:szCs w:val="20"/>
          <w:lang w:val="en-US" w:eastAsia="zh-CN"/>
        </w:rPr>
      </w:pPr>
      <w:r>
        <w:rPr>
          <w:rFonts w:hint="eastAsia" w:ascii="宋体" w:hAnsi="宋体" w:cs="宋体"/>
          <w:b w:val="0"/>
          <w:bCs w:val="0"/>
          <w:sz w:val="21"/>
          <w:szCs w:val="20"/>
          <w:lang w:val="en-US" w:eastAsia="zh-CN"/>
        </w:rPr>
        <w:t>本章以“旷野的人声”为主题，向我们讲述了施洗约翰的一生都是一种声音，无论是他的出生，还是旷野的预备期，以及最后的传道工作，都是一种声音，就是要为救主的到来预备道路的声音，就是当时代发出改革的声音。</w:t>
      </w:r>
    </w:p>
    <w:p>
      <w:pPr>
        <w:ind w:firstLine="420" w:firstLineChars="200"/>
        <w:rPr>
          <w:rFonts w:hint="eastAsia" w:ascii="宋体" w:hAnsi="宋体" w:cs="宋体"/>
          <w:b w:val="0"/>
          <w:bCs w:val="0"/>
          <w:sz w:val="21"/>
          <w:szCs w:val="20"/>
          <w:lang w:val="en-US" w:eastAsia="zh-CN"/>
        </w:rPr>
      </w:pPr>
      <w:r>
        <w:rPr>
          <w:rFonts w:hint="eastAsia" w:ascii="宋体" w:hAnsi="宋体" w:cs="宋体"/>
          <w:b w:val="0"/>
          <w:bCs w:val="0"/>
          <w:sz w:val="21"/>
          <w:szCs w:val="20"/>
          <w:lang w:val="en-US" w:eastAsia="zh-CN"/>
        </w:rPr>
        <w:t>首先，施洗约翰的出生就是一种向当时代说话的声音。在“</w:t>
      </w:r>
      <w:r>
        <w:rPr>
          <w:rFonts w:ascii="宋体" w:hAnsi="宋体" w:eastAsia="宋体" w:cs="宋体"/>
          <w:sz w:val="21"/>
          <w:szCs w:val="21"/>
        </w:rPr>
        <w:t>那素来称为不生育的</w:t>
      </w:r>
      <w:r>
        <w:rPr>
          <w:rFonts w:hint="eastAsia" w:ascii="宋体" w:hAnsi="宋体" w:cs="宋体"/>
          <w:b w:val="0"/>
          <w:bCs w:val="0"/>
          <w:sz w:val="21"/>
          <w:szCs w:val="20"/>
          <w:lang w:val="en-US" w:eastAsia="zh-CN"/>
        </w:rPr>
        <w:t>”（路1:36）施洗约翰的父母身上，上帝的能力彰显出来了，于是就使靠着人的力量无能为力的事发生了，那就是新生的婴孩施洗约翰出生了。所以，如“旷野”般荒芜、又无能为力的人的状况，却因着上帝的能力，发生了奇迹，由此向我们阐明了一项真理：那就是重生的意义——也就是信靠上帝的能力，领受上帝的能力，就可以带来属灵的新生。</w:t>
      </w:r>
    </w:p>
    <w:p>
      <w:pPr>
        <w:ind w:firstLine="420" w:firstLineChars="200"/>
        <w:rPr>
          <w:rFonts w:hint="eastAsia" w:ascii="宋体" w:hAnsi="宋体" w:cs="宋体"/>
          <w:b w:val="0"/>
          <w:bCs w:val="0"/>
          <w:sz w:val="21"/>
          <w:szCs w:val="20"/>
          <w:lang w:val="en-US" w:eastAsia="zh-CN"/>
        </w:rPr>
      </w:pPr>
      <w:r>
        <w:rPr>
          <w:rFonts w:hint="eastAsia" w:ascii="宋体" w:hAnsi="宋体" w:cs="宋体"/>
          <w:b w:val="0"/>
          <w:bCs w:val="0"/>
          <w:sz w:val="21"/>
          <w:szCs w:val="20"/>
          <w:lang w:val="en-US" w:eastAsia="zh-CN"/>
        </w:rPr>
        <w:t>（《</w:t>
      </w:r>
      <w:r>
        <w:rPr>
          <w:rFonts w:hint="eastAsia" w:ascii="宋体" w:hAnsi="宋体" w:cs="宋体"/>
          <w:b w:val="0"/>
          <w:bCs w:val="0"/>
          <w:sz w:val="21"/>
          <w:szCs w:val="20"/>
          <w:u w:val="single"/>
          <w:lang w:val="en-US" w:eastAsia="zh-CN"/>
        </w:rPr>
        <w:t>历代愿望》第10章</w:t>
      </w:r>
      <w:r>
        <w:rPr>
          <w:rFonts w:hint="eastAsia" w:ascii="宋体" w:hAnsi="宋体" w:cs="宋体"/>
          <w:b w:val="0"/>
          <w:bCs w:val="0"/>
          <w:sz w:val="21"/>
          <w:szCs w:val="20"/>
          <w:lang w:val="en-US" w:eastAsia="zh-CN"/>
        </w:rPr>
        <w:t>，“</w:t>
      </w:r>
      <w:r>
        <w:rPr>
          <w:rFonts w:hint="eastAsia" w:ascii="仿宋" w:hAnsi="仿宋" w:eastAsia="仿宋" w:cs="仿宋"/>
          <w:b/>
          <w:bCs/>
          <w:sz w:val="21"/>
          <w:szCs w:val="20"/>
          <w:lang w:val="en-US" w:eastAsia="zh-CN"/>
        </w:rPr>
        <w:t>撒迦利亚得子，正如亚伯拉罕得以撒、马利亚生耶稣一样，是要教导人类一个伟大的属灵真理，这真理是难于学习而易于忘记的。我们本身不能做任何善事，但我们所不能做的，却能藉着上帝的能力，成全在每个顺服并相信的人身上。古代的圣徒因着信，得到所应许的儿子。如今我们也只有因着信，才能生发属灵的生命，获得行义的能力。</w:t>
      </w:r>
      <w:r>
        <w:rPr>
          <w:rFonts w:hint="eastAsia" w:ascii="宋体" w:hAnsi="宋体" w:cs="宋体"/>
          <w:b w:val="0"/>
          <w:bCs w:val="0"/>
          <w:sz w:val="21"/>
          <w:szCs w:val="20"/>
          <w:lang w:val="en-US" w:eastAsia="zh-CN"/>
        </w:rPr>
        <w:t>”）</w:t>
      </w:r>
    </w:p>
    <w:p>
      <w:pPr>
        <w:ind w:firstLine="420" w:firstLineChars="200"/>
        <w:rPr>
          <w:rFonts w:hint="eastAsia" w:ascii="宋体" w:hAnsi="宋体" w:cs="宋体"/>
          <w:b w:val="0"/>
          <w:bCs w:val="0"/>
          <w:sz w:val="21"/>
          <w:szCs w:val="20"/>
          <w:lang w:val="en-US" w:eastAsia="zh-CN"/>
        </w:rPr>
      </w:pPr>
      <w:r>
        <w:rPr>
          <w:rFonts w:hint="eastAsia" w:ascii="宋体" w:hAnsi="宋体" w:cs="宋体"/>
          <w:b w:val="0"/>
          <w:bCs w:val="0"/>
          <w:sz w:val="21"/>
          <w:szCs w:val="20"/>
          <w:lang w:val="en-US" w:eastAsia="zh-CN"/>
        </w:rPr>
        <w:t>其次，施洗约翰在旷野的预备期同样是向当时代发出的一种声音。借着施洗约翰的旷野生活和所受的教育、训练，他成长预备的经历，可以向当时代发出一种无声的谴责之声，这都会引起当时人的思考，假如当时代的人高度重视这样的声音，就会兴起一种改革。</w:t>
      </w:r>
    </w:p>
    <w:p>
      <w:pPr>
        <w:ind w:firstLine="420" w:firstLineChars="200"/>
        <w:rPr>
          <w:rFonts w:hint="eastAsia" w:ascii="宋体" w:hAnsi="宋体" w:cs="宋体"/>
          <w:b w:val="0"/>
          <w:bCs w:val="0"/>
          <w:sz w:val="21"/>
          <w:szCs w:val="20"/>
          <w:lang w:val="en-US" w:eastAsia="zh-CN"/>
        </w:rPr>
      </w:pPr>
      <w:r>
        <w:rPr>
          <w:rFonts w:hint="eastAsia" w:ascii="宋体" w:hAnsi="宋体" w:cs="宋体"/>
          <w:b w:val="0"/>
          <w:bCs w:val="0"/>
          <w:sz w:val="21"/>
          <w:szCs w:val="20"/>
          <w:lang w:val="en-US" w:eastAsia="zh-CN"/>
        </w:rPr>
        <w:t>（《</w:t>
      </w:r>
      <w:r>
        <w:rPr>
          <w:rFonts w:hint="eastAsia" w:ascii="宋体" w:hAnsi="宋体" w:cs="宋体"/>
          <w:b w:val="0"/>
          <w:bCs w:val="0"/>
          <w:sz w:val="21"/>
          <w:szCs w:val="20"/>
          <w:u w:val="single"/>
          <w:lang w:val="en-US" w:eastAsia="zh-CN"/>
        </w:rPr>
        <w:t>历代愿望》第10章</w:t>
      </w:r>
      <w:r>
        <w:rPr>
          <w:rFonts w:hint="eastAsia" w:ascii="宋体" w:hAnsi="宋体" w:cs="宋体"/>
          <w:b w:val="0"/>
          <w:bCs w:val="0"/>
          <w:sz w:val="21"/>
          <w:szCs w:val="20"/>
          <w:lang w:val="en-US" w:eastAsia="zh-CN"/>
        </w:rPr>
        <w:t>，“</w:t>
      </w:r>
      <w:r>
        <w:rPr>
          <w:rFonts w:hint="eastAsia" w:ascii="仿宋" w:hAnsi="仿宋" w:eastAsia="仿宋" w:cs="仿宋"/>
          <w:b/>
          <w:bCs/>
          <w:sz w:val="21"/>
          <w:szCs w:val="20"/>
          <w:lang w:val="en-US" w:eastAsia="zh-CN"/>
        </w:rPr>
        <w:t>在施洗约翰的时代，贪钱财、爱奢华、好炫耀的习惯盛行。肉体的享乐、欢宴和醉酒，导致了疾病和衰弱，麻痹了属灵的理解力，使人们放松对罪恶的警惕。约翰要来做个改革者，以他节制的生活和简朴的服饰，斥责当时的奢侈和纵欲。</w:t>
      </w:r>
      <w:r>
        <w:rPr>
          <w:rFonts w:hint="eastAsia" w:ascii="宋体" w:hAnsi="宋体" w:cs="宋体"/>
          <w:b w:val="0"/>
          <w:bCs w:val="0"/>
          <w:sz w:val="21"/>
          <w:szCs w:val="20"/>
          <w:lang w:val="en-US" w:eastAsia="zh-CN"/>
        </w:rPr>
        <w:t>”）</w:t>
      </w:r>
    </w:p>
    <w:p>
      <w:pPr>
        <w:ind w:firstLine="420" w:firstLineChars="200"/>
        <w:rPr>
          <w:rFonts w:hint="eastAsia" w:ascii="宋体" w:hAnsi="宋体" w:cs="宋体"/>
          <w:b w:val="0"/>
          <w:bCs w:val="0"/>
          <w:sz w:val="21"/>
          <w:szCs w:val="20"/>
          <w:lang w:val="en-US" w:eastAsia="zh-CN"/>
        </w:rPr>
      </w:pPr>
      <w:r>
        <w:rPr>
          <w:rFonts w:hint="eastAsia" w:ascii="宋体" w:hAnsi="宋体" w:cs="宋体"/>
          <w:b w:val="0"/>
          <w:bCs w:val="0"/>
          <w:sz w:val="21"/>
          <w:szCs w:val="20"/>
          <w:lang w:val="en-US" w:eastAsia="zh-CN"/>
        </w:rPr>
        <w:t>最后，施洗约翰的传道更是有一种从旷野发出来的、直接向当时代说话的声音。施洗约翰公开向人们说明上帝的国就要来到了，他呼吁人为上帝的国预备自己的灵性状况，于是他谴责当时人的普遍罪恶，唤起人悔改的愿望和决心，借</w:t>
      </w:r>
      <w:bookmarkStart w:id="0" w:name="_GoBack"/>
      <w:bookmarkEnd w:id="0"/>
      <w:r>
        <w:rPr>
          <w:rFonts w:hint="eastAsia" w:ascii="宋体" w:hAnsi="宋体" w:cs="宋体"/>
          <w:b w:val="0"/>
          <w:bCs w:val="0"/>
          <w:sz w:val="21"/>
          <w:szCs w:val="20"/>
          <w:lang w:val="en-US" w:eastAsia="zh-CN"/>
        </w:rPr>
        <w:t>着洗礼，使人为弥赛亚的到来预备道路。传道人所传的真理应该带着这样的性质，才会有这样的果效。</w:t>
      </w:r>
    </w:p>
    <w:p>
      <w:pPr>
        <w:ind w:firstLine="420" w:firstLineChars="200"/>
        <w:rPr>
          <w:rFonts w:hint="default" w:ascii="宋体" w:hAnsi="宋体" w:cs="宋体"/>
          <w:b w:val="0"/>
          <w:bCs w:val="0"/>
          <w:sz w:val="21"/>
          <w:szCs w:val="20"/>
          <w:lang w:val="en-US" w:eastAsia="zh-CN"/>
        </w:rPr>
      </w:pPr>
      <w:r>
        <w:rPr>
          <w:rFonts w:hint="eastAsia" w:ascii="宋体" w:hAnsi="宋体" w:cs="宋体"/>
          <w:b w:val="0"/>
          <w:bCs w:val="0"/>
          <w:sz w:val="21"/>
          <w:szCs w:val="20"/>
          <w:lang w:val="en-US" w:eastAsia="zh-CN"/>
        </w:rPr>
        <w:t>（《</w:t>
      </w:r>
      <w:r>
        <w:rPr>
          <w:rFonts w:hint="eastAsia" w:ascii="宋体" w:hAnsi="宋体" w:cs="宋体"/>
          <w:b w:val="0"/>
          <w:bCs w:val="0"/>
          <w:sz w:val="21"/>
          <w:szCs w:val="20"/>
          <w:u w:val="single"/>
          <w:lang w:val="en-US" w:eastAsia="zh-CN"/>
        </w:rPr>
        <w:t>历代愿望》第10章</w:t>
      </w:r>
      <w:r>
        <w:rPr>
          <w:rFonts w:hint="eastAsia" w:ascii="宋体" w:hAnsi="宋体" w:cs="宋体"/>
          <w:b w:val="0"/>
          <w:bCs w:val="0"/>
          <w:sz w:val="21"/>
          <w:szCs w:val="20"/>
          <w:lang w:val="en-US" w:eastAsia="zh-CN"/>
        </w:rPr>
        <w:t>，“</w:t>
      </w:r>
      <w:r>
        <w:rPr>
          <w:rFonts w:hint="eastAsia" w:ascii="仿宋" w:hAnsi="仿宋" w:eastAsia="仿宋" w:cs="仿宋"/>
          <w:b/>
          <w:bCs/>
          <w:sz w:val="21"/>
          <w:szCs w:val="20"/>
          <w:lang w:val="en-US" w:eastAsia="zh-CN"/>
        </w:rPr>
        <w:t>约翰教导说：凡要成为基督国里居民的人，必须拿出信心和悔改的凭据，在生活上必须显出仁慈、诚实和忠义的美德；也要帮助贫寒的人，并向上帝献礼；要保卫无依无靠的人，并留下善良同情的榜样。这样，跟从基督的人就有了具体的表现，证明圣灵改变人心的能力。在日常生活上就能看出正义、怜悯和爱上帝的美德。不然的话，就要像糠秕一样丢在火里了。</w:t>
      </w:r>
      <w:r>
        <w:rPr>
          <w:rFonts w:hint="eastAsia" w:ascii="宋体" w:hAnsi="宋体" w:cs="宋体"/>
          <w:b w:val="0"/>
          <w:bCs w:val="0"/>
          <w:sz w:val="21"/>
          <w:szCs w:val="20"/>
          <w:lang w:val="en-US" w:eastAsia="zh-CN"/>
        </w:rPr>
        <w:t>”）</w:t>
      </w:r>
    </w:p>
    <w:p>
      <w:pPr>
        <w:rPr>
          <w:rFonts w:hint="default" w:ascii="宋体" w:hAnsi="宋体" w:cs="宋体"/>
          <w:b w:val="0"/>
          <w:bCs w:val="0"/>
          <w:sz w:val="21"/>
          <w:szCs w:val="20"/>
          <w:lang w:val="en-US" w:eastAsia="zh-CN"/>
        </w:rPr>
      </w:pPr>
    </w:p>
    <w:p>
      <w:pPr>
        <w:rPr>
          <w:rFonts w:hint="eastAsia" w:ascii="宋体" w:hAnsi="宋体" w:cs="宋体"/>
          <w:b w:val="0"/>
          <w:bCs w:val="0"/>
          <w:sz w:val="21"/>
          <w:szCs w:val="20"/>
          <w:lang w:val="en-US" w:eastAsia="zh-CN"/>
        </w:rPr>
      </w:pPr>
      <w:r>
        <w:rPr>
          <w:rFonts w:hint="eastAsia" w:ascii="黑体" w:hAnsi="黑体" w:eastAsia="黑体" w:cs="黑体"/>
          <w:b/>
          <w:bCs/>
          <w:sz w:val="22"/>
          <w:szCs w:val="21"/>
          <w:lang w:val="en-US" w:eastAsia="zh-CN"/>
        </w:rPr>
        <w:t>【大纲结构】</w:t>
      </w:r>
    </w:p>
    <w:p>
      <w:pPr>
        <w:rPr>
          <w:rFonts w:hint="default" w:ascii="宋体" w:hAnsi="宋体" w:cs="宋体"/>
          <w:b w:val="0"/>
          <w:bCs w:val="0"/>
          <w:sz w:val="21"/>
          <w:szCs w:val="20"/>
          <w:lang w:val="en-US" w:eastAsia="zh-CN"/>
        </w:rPr>
      </w:pPr>
      <w:r>
        <w:rPr>
          <w:rFonts w:hint="eastAsia" w:ascii="宋体" w:hAnsi="宋体" w:cs="宋体"/>
          <w:b w:val="0"/>
          <w:bCs w:val="0"/>
          <w:sz w:val="21"/>
          <w:szCs w:val="20"/>
          <w:u w:val="single"/>
          <w:lang w:val="en-US" w:eastAsia="zh-CN"/>
        </w:rPr>
        <w:t>第一部分（1-12）</w:t>
      </w:r>
      <w:r>
        <w:rPr>
          <w:rFonts w:hint="eastAsia" w:ascii="宋体" w:hAnsi="宋体" w:cs="宋体"/>
          <w:b w:val="0"/>
          <w:bCs w:val="0"/>
          <w:sz w:val="21"/>
          <w:szCs w:val="20"/>
          <w:lang w:val="en-US" w:eastAsia="zh-CN"/>
        </w:rPr>
        <w:t>：旷野的人声之一：施洗约翰的出生向当时代显明了一项真理：人要依靠上帝的能力才能带来属灵的新生。</w:t>
      </w:r>
    </w:p>
    <w:p>
      <w:pPr>
        <w:rPr>
          <w:rFonts w:hint="eastAsia" w:ascii="仿宋" w:hAnsi="仿宋" w:eastAsia="仿宋" w:cs="仿宋"/>
          <w:b/>
          <w:bCs/>
          <w:sz w:val="21"/>
          <w:szCs w:val="20"/>
          <w:lang w:val="en-US" w:eastAsia="zh-CN"/>
        </w:rPr>
      </w:pPr>
      <w:r>
        <w:rPr>
          <w:rFonts w:hint="eastAsia" w:ascii="仿宋" w:hAnsi="仿宋" w:eastAsia="仿宋" w:cs="仿宋"/>
          <w:b/>
          <w:bCs/>
          <w:sz w:val="21"/>
          <w:szCs w:val="20"/>
          <w:lang w:val="en-US" w:eastAsia="zh-CN"/>
        </w:rPr>
        <w:t>[分析：</w:t>
      </w:r>
      <w:r>
        <w:rPr>
          <w:rFonts w:hint="eastAsia" w:ascii="仿宋" w:hAnsi="仿宋" w:eastAsia="仿宋" w:cs="仿宋"/>
          <w:b/>
          <w:bCs/>
          <w:sz w:val="21"/>
          <w:szCs w:val="20"/>
          <w:u w:val="single"/>
          <w:lang w:val="en-US" w:eastAsia="zh-CN"/>
        </w:rPr>
        <w:t>1-3段</w:t>
      </w:r>
      <w:r>
        <w:rPr>
          <w:rFonts w:hint="eastAsia" w:ascii="仿宋" w:hAnsi="仿宋" w:eastAsia="仿宋" w:cs="仿宋"/>
          <w:b/>
          <w:bCs/>
          <w:sz w:val="21"/>
          <w:szCs w:val="20"/>
          <w:lang w:val="en-US" w:eastAsia="zh-CN"/>
        </w:rPr>
        <w:t>：施洗约翰父母的属灵状况，生存环境，职分等；</w:t>
      </w:r>
      <w:r>
        <w:rPr>
          <w:rFonts w:hint="eastAsia" w:ascii="仿宋" w:hAnsi="仿宋" w:eastAsia="仿宋" w:cs="仿宋"/>
          <w:b/>
          <w:bCs/>
          <w:sz w:val="21"/>
          <w:szCs w:val="20"/>
          <w:u w:val="single"/>
          <w:lang w:val="en-US" w:eastAsia="zh-CN"/>
        </w:rPr>
        <w:t>4-5段</w:t>
      </w:r>
      <w:r>
        <w:rPr>
          <w:rFonts w:hint="eastAsia" w:ascii="仿宋" w:hAnsi="仿宋" w:eastAsia="仿宋" w:cs="仿宋"/>
          <w:b/>
          <w:bCs/>
          <w:sz w:val="21"/>
          <w:szCs w:val="20"/>
          <w:lang w:val="en-US" w:eastAsia="zh-CN"/>
        </w:rPr>
        <w:t>：天使向撒迦利亚报告关于孕育施洗约翰的事，撒迦利亚却因为不敢相信，而无法明白一项重要的真理；</w:t>
      </w:r>
      <w:r>
        <w:rPr>
          <w:rFonts w:hint="eastAsia" w:ascii="仿宋" w:hAnsi="仿宋" w:eastAsia="仿宋" w:cs="仿宋"/>
          <w:b/>
          <w:bCs/>
          <w:sz w:val="21"/>
          <w:szCs w:val="20"/>
          <w:u w:val="single"/>
          <w:lang w:val="en-US" w:eastAsia="zh-CN"/>
        </w:rPr>
        <w:t>6段</w:t>
      </w:r>
      <w:r>
        <w:rPr>
          <w:rFonts w:hint="eastAsia" w:ascii="仿宋" w:hAnsi="仿宋" w:eastAsia="仿宋" w:cs="仿宋"/>
          <w:b/>
          <w:bCs/>
          <w:sz w:val="21"/>
          <w:szCs w:val="20"/>
          <w:lang w:val="en-US" w:eastAsia="zh-CN"/>
        </w:rPr>
        <w:t>：那就是有关因信靠上帝的能力而获得属灵的新生的真理；</w:t>
      </w:r>
      <w:r>
        <w:rPr>
          <w:rFonts w:hint="eastAsia" w:ascii="仿宋" w:hAnsi="仿宋" w:eastAsia="仿宋" w:cs="仿宋"/>
          <w:b/>
          <w:bCs/>
          <w:sz w:val="21"/>
          <w:szCs w:val="20"/>
          <w:u w:val="single"/>
          <w:lang w:val="en-US" w:eastAsia="zh-CN"/>
        </w:rPr>
        <w:t>7-10段</w:t>
      </w:r>
      <w:r>
        <w:rPr>
          <w:rFonts w:hint="eastAsia" w:ascii="仿宋" w:hAnsi="仿宋" w:eastAsia="仿宋" w:cs="仿宋"/>
          <w:b/>
          <w:bCs/>
          <w:sz w:val="21"/>
          <w:szCs w:val="20"/>
          <w:lang w:val="en-US" w:eastAsia="zh-CN"/>
        </w:rPr>
        <w:t xml:space="preserve">：因为撒迦利亚的不信而暂时成为哑巴；11-12段：施洗约翰出生了，撒迦利亚舌头舒展，得以赞美上帝，发出灵感的预言。] </w:t>
      </w:r>
    </w:p>
    <w:p>
      <w:pPr>
        <w:rPr>
          <w:rFonts w:hint="eastAsia" w:ascii="宋体" w:hAnsi="宋体" w:cs="宋体"/>
          <w:b w:val="0"/>
          <w:bCs w:val="0"/>
          <w:sz w:val="21"/>
          <w:szCs w:val="20"/>
          <w:lang w:val="en-US" w:eastAsia="zh-CN"/>
        </w:rPr>
      </w:pPr>
    </w:p>
    <w:p>
      <w:pPr>
        <w:rPr>
          <w:rFonts w:hint="eastAsia" w:ascii="宋体" w:hAnsi="宋体" w:cs="宋体"/>
          <w:b w:val="0"/>
          <w:bCs w:val="0"/>
          <w:sz w:val="21"/>
          <w:szCs w:val="20"/>
          <w:lang w:val="en-US" w:eastAsia="zh-CN"/>
        </w:rPr>
      </w:pPr>
      <w:r>
        <w:rPr>
          <w:rFonts w:hint="eastAsia" w:ascii="宋体" w:hAnsi="宋体" w:cs="宋体"/>
          <w:b w:val="0"/>
          <w:bCs w:val="0"/>
          <w:sz w:val="21"/>
          <w:szCs w:val="20"/>
          <w:u w:val="single"/>
          <w:lang w:val="en-US" w:eastAsia="zh-CN"/>
        </w:rPr>
        <w:t>第二部分（13-30）</w:t>
      </w:r>
      <w:r>
        <w:rPr>
          <w:rFonts w:hint="eastAsia" w:ascii="宋体" w:hAnsi="宋体" w:cs="宋体"/>
          <w:b w:val="0"/>
          <w:bCs w:val="0"/>
          <w:sz w:val="21"/>
          <w:szCs w:val="20"/>
          <w:lang w:val="en-US" w:eastAsia="zh-CN"/>
        </w:rPr>
        <w:t>：旷野的人声之二：施洗约翰在旷野的预备期正是向那个奢侈和纵欲的时代所发出的一种谴责的改革之声。</w:t>
      </w:r>
    </w:p>
    <w:p>
      <w:pPr>
        <w:rPr>
          <w:rFonts w:hint="eastAsia" w:ascii="仿宋" w:hAnsi="仿宋" w:eastAsia="仿宋" w:cs="仿宋"/>
          <w:b/>
          <w:bCs/>
          <w:sz w:val="21"/>
          <w:szCs w:val="20"/>
          <w:lang w:val="en-US" w:eastAsia="zh-CN"/>
        </w:rPr>
      </w:pPr>
      <w:r>
        <w:rPr>
          <w:rFonts w:hint="eastAsia" w:ascii="仿宋" w:hAnsi="仿宋" w:eastAsia="仿宋" w:cs="仿宋"/>
          <w:b/>
          <w:bCs/>
          <w:sz w:val="21"/>
          <w:szCs w:val="20"/>
          <w:lang w:val="en-US" w:eastAsia="zh-CN"/>
        </w:rPr>
        <w:t>[分析：</w:t>
      </w:r>
      <w:r>
        <w:rPr>
          <w:rFonts w:hint="eastAsia" w:ascii="仿宋" w:hAnsi="仿宋" w:eastAsia="仿宋" w:cs="仿宋"/>
          <w:b/>
          <w:bCs/>
          <w:sz w:val="21"/>
          <w:szCs w:val="20"/>
          <w:u w:val="single"/>
          <w:lang w:val="en-US" w:eastAsia="zh-CN"/>
        </w:rPr>
        <w:t>13-14段</w:t>
      </w:r>
      <w:r>
        <w:rPr>
          <w:rFonts w:hint="eastAsia" w:ascii="仿宋" w:hAnsi="仿宋" w:eastAsia="仿宋" w:cs="仿宋"/>
          <w:b/>
          <w:bCs/>
          <w:sz w:val="21"/>
          <w:szCs w:val="20"/>
          <w:lang w:val="en-US" w:eastAsia="zh-CN"/>
        </w:rPr>
        <w:t>：说明施洗约翰来到世上的使命，以及总括体格、智力和灵力方面的训练；</w:t>
      </w:r>
      <w:r>
        <w:rPr>
          <w:rFonts w:hint="eastAsia" w:ascii="仿宋" w:hAnsi="仿宋" w:eastAsia="仿宋" w:cs="仿宋"/>
          <w:b/>
          <w:bCs/>
          <w:sz w:val="21"/>
          <w:szCs w:val="20"/>
          <w:u w:val="single"/>
          <w:lang w:val="en-US" w:eastAsia="zh-CN"/>
        </w:rPr>
        <w:t>15-17段</w:t>
      </w:r>
      <w:r>
        <w:rPr>
          <w:rFonts w:hint="eastAsia" w:ascii="仿宋" w:hAnsi="仿宋" w:eastAsia="仿宋" w:cs="仿宋"/>
          <w:b/>
          <w:bCs/>
          <w:sz w:val="21"/>
          <w:szCs w:val="20"/>
          <w:lang w:val="en-US" w:eastAsia="zh-CN"/>
        </w:rPr>
        <w:t>：施洗约翰体格方面的训练：生活的环境和习惯——乡村生活的重要性；</w:t>
      </w:r>
      <w:r>
        <w:rPr>
          <w:rFonts w:hint="eastAsia" w:ascii="仿宋" w:hAnsi="仿宋" w:eastAsia="仿宋" w:cs="仿宋"/>
          <w:b/>
          <w:bCs/>
          <w:sz w:val="21"/>
          <w:szCs w:val="20"/>
          <w:u w:val="single"/>
          <w:lang w:val="en-US" w:eastAsia="zh-CN"/>
        </w:rPr>
        <w:t>18-24段</w:t>
      </w:r>
      <w:r>
        <w:rPr>
          <w:rFonts w:hint="eastAsia" w:ascii="仿宋" w:hAnsi="仿宋" w:eastAsia="仿宋" w:cs="仿宋"/>
          <w:b/>
          <w:bCs/>
          <w:sz w:val="21"/>
          <w:szCs w:val="20"/>
          <w:lang w:val="en-US" w:eastAsia="zh-CN"/>
        </w:rPr>
        <w:t>：施洗约翰智力方面的训练：预言和时事，自然界的课本，先知的书，生活的实际训练，简朴的服装和简单的饮食——饮食改良和真教育的重要性；</w:t>
      </w:r>
      <w:r>
        <w:rPr>
          <w:rFonts w:hint="eastAsia" w:ascii="仿宋" w:hAnsi="仿宋" w:eastAsia="仿宋" w:cs="仿宋"/>
          <w:b/>
          <w:bCs/>
          <w:sz w:val="21"/>
          <w:szCs w:val="20"/>
          <w:u w:val="single"/>
          <w:lang w:val="en-US" w:eastAsia="zh-CN"/>
        </w:rPr>
        <w:t>25-28段</w:t>
      </w:r>
      <w:r>
        <w:rPr>
          <w:rFonts w:hint="eastAsia" w:ascii="仿宋" w:hAnsi="仿宋" w:eastAsia="仿宋" w:cs="仿宋"/>
          <w:b/>
          <w:bCs/>
          <w:sz w:val="21"/>
          <w:szCs w:val="20"/>
          <w:lang w:val="en-US" w:eastAsia="zh-CN"/>
        </w:rPr>
        <w:t>：施洗约翰灵力的训练：通过默想弥赛亚的荣耀，看到了宇宙之君的荣美，感到自己的无能和不配，便屈服于主——认识上帝要成为孩子受教育的宗旨与核心；</w:t>
      </w:r>
      <w:r>
        <w:rPr>
          <w:rFonts w:hint="eastAsia" w:ascii="仿宋" w:hAnsi="仿宋" w:eastAsia="仿宋" w:cs="仿宋"/>
          <w:b/>
          <w:bCs/>
          <w:sz w:val="21"/>
          <w:szCs w:val="20"/>
          <w:u w:val="single"/>
          <w:lang w:val="en-US" w:eastAsia="zh-CN"/>
        </w:rPr>
        <w:t>29-30段</w:t>
      </w:r>
      <w:r>
        <w:rPr>
          <w:rFonts w:hint="eastAsia" w:ascii="仿宋" w:hAnsi="仿宋" w:eastAsia="仿宋" w:cs="仿宋"/>
          <w:b/>
          <w:bCs/>
          <w:sz w:val="21"/>
          <w:szCs w:val="20"/>
          <w:lang w:val="en-US" w:eastAsia="zh-CN"/>
        </w:rPr>
        <w:t>：这样的训练和教育，才能使施洗约翰负起自己的使命：唤醒人心，预备心田，使觉悟罪恶，归向救主.]</w:t>
      </w:r>
    </w:p>
    <w:p>
      <w:pPr>
        <w:rPr>
          <w:rFonts w:hint="eastAsia" w:ascii="宋体" w:hAnsi="宋体" w:cs="宋体"/>
          <w:b w:val="0"/>
          <w:bCs w:val="0"/>
          <w:sz w:val="21"/>
          <w:szCs w:val="20"/>
          <w:lang w:val="en-US" w:eastAsia="zh-CN"/>
        </w:rPr>
      </w:pPr>
    </w:p>
    <w:p>
      <w:pPr>
        <w:rPr>
          <w:rFonts w:hint="eastAsia" w:ascii="宋体" w:hAnsi="宋体" w:cs="宋体"/>
          <w:b w:val="0"/>
          <w:bCs w:val="0"/>
          <w:sz w:val="21"/>
          <w:szCs w:val="20"/>
          <w:lang w:val="en-US" w:eastAsia="zh-CN"/>
        </w:rPr>
      </w:pPr>
      <w:r>
        <w:rPr>
          <w:rFonts w:hint="eastAsia" w:ascii="宋体" w:hAnsi="宋体" w:cs="宋体"/>
          <w:b w:val="0"/>
          <w:bCs w:val="0"/>
          <w:sz w:val="21"/>
          <w:szCs w:val="20"/>
          <w:u w:val="single"/>
          <w:lang w:val="en-US" w:eastAsia="zh-CN"/>
        </w:rPr>
        <w:t>第三部分（31-46）</w:t>
      </w:r>
      <w:r>
        <w:rPr>
          <w:rFonts w:hint="eastAsia" w:ascii="宋体" w:hAnsi="宋体" w:cs="宋体"/>
          <w:b w:val="0"/>
          <w:bCs w:val="0"/>
          <w:sz w:val="21"/>
          <w:szCs w:val="20"/>
          <w:lang w:val="en-US" w:eastAsia="zh-CN"/>
        </w:rPr>
        <w:t>：旷野的人声之三：施洗约翰的传道更是向当时代直接说话的声音：谴责民众的罪恶，唤醒人心，使觉悟罪恶，通过施洗的礼节，让人认识救主，领受圣灵，悔改归向救主。</w:t>
      </w:r>
    </w:p>
    <w:p>
      <w:pPr>
        <w:rPr>
          <w:rFonts w:hint="eastAsia" w:ascii="宋体" w:hAnsi="宋体" w:cs="宋体"/>
          <w:b w:val="0"/>
          <w:bCs w:val="0"/>
          <w:sz w:val="22"/>
          <w:szCs w:val="21"/>
          <w:lang w:val="en-US" w:eastAsia="zh-CN"/>
        </w:rPr>
      </w:pPr>
      <w:r>
        <w:rPr>
          <w:rFonts w:hint="eastAsia" w:ascii="仿宋" w:hAnsi="仿宋" w:eastAsia="仿宋" w:cs="仿宋"/>
          <w:b/>
          <w:bCs/>
          <w:sz w:val="21"/>
          <w:szCs w:val="20"/>
          <w:lang w:val="en-US" w:eastAsia="zh-CN"/>
        </w:rPr>
        <w:t>[分析：</w:t>
      </w:r>
      <w:r>
        <w:rPr>
          <w:rFonts w:hint="eastAsia" w:ascii="仿宋" w:hAnsi="仿宋" w:eastAsia="仿宋" w:cs="仿宋"/>
          <w:b/>
          <w:bCs/>
          <w:sz w:val="21"/>
          <w:szCs w:val="20"/>
          <w:u w:val="single"/>
          <w:lang w:val="en-US" w:eastAsia="zh-CN"/>
        </w:rPr>
        <w:t>31-34段</w:t>
      </w:r>
      <w:r>
        <w:rPr>
          <w:rFonts w:hint="eastAsia" w:ascii="仿宋" w:hAnsi="仿宋" w:eastAsia="仿宋" w:cs="仿宋"/>
          <w:b/>
          <w:bCs/>
          <w:sz w:val="21"/>
          <w:szCs w:val="20"/>
          <w:lang w:val="en-US" w:eastAsia="zh-CN"/>
        </w:rPr>
        <w:t>：施洗约翰传道的背景，以及他所传的信息适合当时代的需要，这就是时代真理的性质；</w:t>
      </w:r>
      <w:r>
        <w:rPr>
          <w:rFonts w:hint="eastAsia" w:ascii="仿宋" w:hAnsi="仿宋" w:eastAsia="仿宋" w:cs="仿宋"/>
          <w:b/>
          <w:bCs/>
          <w:sz w:val="21"/>
          <w:szCs w:val="20"/>
          <w:u w:val="single"/>
          <w:lang w:val="en-US" w:eastAsia="zh-CN"/>
        </w:rPr>
        <w:t>35-41段</w:t>
      </w:r>
      <w:r>
        <w:rPr>
          <w:rFonts w:hint="eastAsia" w:ascii="仿宋" w:hAnsi="仿宋" w:eastAsia="仿宋" w:cs="仿宋"/>
          <w:b/>
          <w:bCs/>
          <w:sz w:val="21"/>
          <w:szCs w:val="20"/>
          <w:lang w:val="en-US" w:eastAsia="zh-CN"/>
        </w:rPr>
        <w:t>：施洗约翰谴责没有真心悔改的文士和法利赛人；并揭露文士和法利赛人的问题：①属灵的骄傲，自认为有特权，是亚伯拉罕的子孙（40段）；②一棵树的价值不在于它的名称，而在于它的果实（41段）。</w:t>
      </w:r>
      <w:r>
        <w:rPr>
          <w:rFonts w:hint="eastAsia" w:ascii="仿宋" w:hAnsi="仿宋" w:eastAsia="仿宋" w:cs="仿宋"/>
          <w:b/>
          <w:bCs/>
          <w:sz w:val="21"/>
          <w:szCs w:val="20"/>
          <w:u w:val="single"/>
          <w:lang w:val="en-US" w:eastAsia="zh-CN"/>
        </w:rPr>
        <w:t>42-46段</w:t>
      </w:r>
      <w:r>
        <w:rPr>
          <w:rFonts w:hint="eastAsia" w:ascii="仿宋" w:hAnsi="仿宋" w:eastAsia="仿宋" w:cs="仿宋"/>
          <w:b/>
          <w:bCs/>
          <w:sz w:val="21"/>
          <w:szCs w:val="20"/>
          <w:lang w:val="en-US" w:eastAsia="zh-CN"/>
        </w:rPr>
        <w:t>：约翰传讲因信称义的真理把人引向救主。]</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12DF1"/>
    <w:rsid w:val="35197C80"/>
    <w:rsid w:val="65812D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2020-12-15T04:19:00Z</dcterms:created>
  <dc:creator>en</dc:creator>
  <cp:lastModifiedBy>en</cp:lastModifiedBy>
  <dcterms:modified xsi:type="dcterms:W3CDTF">2020-12-15T04:23:28Z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